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7CFCBC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17507">
        <w:rPr>
          <w:rFonts w:cstheme="minorHAnsi"/>
        </w:rPr>
        <w:t>29</w:t>
      </w:r>
      <w:r w:rsidR="00986649" w:rsidRPr="006B6C77">
        <w:rPr>
          <w:rFonts w:cstheme="minorHAnsi"/>
        </w:rPr>
        <w:t>.</w:t>
      </w:r>
      <w:r w:rsidR="00C17507">
        <w:rPr>
          <w:rFonts w:cstheme="minorHAnsi"/>
        </w:rPr>
        <w:t>04</w:t>
      </w:r>
      <w:r w:rsidR="00986649" w:rsidRPr="006B6C77">
        <w:rPr>
          <w:rFonts w:cstheme="minorHAnsi"/>
        </w:rPr>
        <w:t>.202</w:t>
      </w:r>
      <w:r w:rsidR="00A2334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118105E6"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C17507">
        <w:t>4</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373CDD4F" w:rsidR="00492992" w:rsidRPr="00A23348" w:rsidRDefault="00A23348" w:rsidP="00C17507">
            <w:pPr>
              <w:spacing w:line="276" w:lineRule="auto"/>
              <w:jc w:val="center"/>
              <w:rPr>
                <w:rFonts w:cstheme="minorHAnsi"/>
              </w:rPr>
            </w:pPr>
            <w:r>
              <w:rPr>
                <w:rFonts w:cstheme="minorHAnsi"/>
              </w:rPr>
              <w:t>21</w:t>
            </w:r>
            <w:r w:rsidR="00492992" w:rsidRPr="00A523F4">
              <w:rPr>
                <w:rFonts w:cstheme="minorHAnsi"/>
              </w:rPr>
              <w:t>,</w:t>
            </w:r>
            <w:r w:rsidR="003142FB">
              <w:rPr>
                <w:rFonts w:cstheme="minorHAnsi"/>
              </w:rPr>
              <w:t>2</w:t>
            </w:r>
            <w:r w:rsidR="00C17507">
              <w:rPr>
                <w:rFonts w:cstheme="minorHAnsi"/>
              </w:rPr>
              <w:t>0</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4CDDA5E9" w14:textId="4E1215F8"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3142FB">
              <w:rPr>
                <w:rFonts w:cstheme="minorHAnsi"/>
              </w:rPr>
              <w:t>4</w:t>
            </w:r>
            <w:r w:rsidR="00C17507">
              <w:rPr>
                <w:rFonts w:cstheme="minorHAnsi"/>
              </w:rPr>
              <w:t>0</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393F1979" w:rsidR="00A23348" w:rsidRPr="00A23348" w:rsidRDefault="00A23348" w:rsidP="00C17507">
            <w:pPr>
              <w:jc w:val="center"/>
              <w:rPr>
                <w:rFonts w:cstheme="minorHAnsi"/>
              </w:rPr>
            </w:pPr>
            <w:r>
              <w:rPr>
                <w:rFonts w:cstheme="minorHAnsi"/>
              </w:rPr>
              <w:t>16,</w:t>
            </w:r>
            <w:r w:rsidR="003142FB">
              <w:rPr>
                <w:rFonts w:cstheme="minorHAnsi"/>
              </w:rPr>
              <w:t>1</w:t>
            </w:r>
            <w:r w:rsidR="00C17507">
              <w:rPr>
                <w:rFonts w:cstheme="minorHAnsi"/>
              </w:rPr>
              <w:t>1</w:t>
            </w:r>
          </w:p>
        </w:tc>
      </w:tr>
      <w:tr w:rsidR="00A523F4" w:rsidRPr="00A523F4" w14:paraId="44B143EF" w14:textId="77777777" w:rsidTr="007E1692">
        <w:tc>
          <w:tcPr>
            <w:tcW w:w="6516" w:type="dxa"/>
          </w:tcPr>
          <w:p w14:paraId="6BA17ED4" w14:textId="2475FF3D" w:rsidR="00C75DF9" w:rsidRPr="00A523F4" w:rsidRDefault="0063016A" w:rsidP="0063016A">
            <w:pPr>
              <w:rPr>
                <w:rFonts w:cstheme="minorHAnsi"/>
              </w:rPr>
            </w:pPr>
            <w:r w:rsidRPr="00A523F4">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2D8B7929" w14:textId="59A3276B" w:rsidR="00C75DF9" w:rsidRPr="00A23348" w:rsidRDefault="00BE2C39" w:rsidP="00C75DF9">
            <w:pPr>
              <w:jc w:val="center"/>
              <w:rPr>
                <w:rFonts w:cstheme="minorHAnsi"/>
              </w:rPr>
            </w:pPr>
            <w:r>
              <w:rPr>
                <w:rFonts w:cstheme="minorHAnsi"/>
                <w:lang w:val="en-US"/>
              </w:rPr>
              <w:t>1</w:t>
            </w:r>
            <w:r w:rsidR="00A23348">
              <w:rPr>
                <w:rFonts w:cstheme="minorHAnsi"/>
              </w:rPr>
              <w:t>2</w:t>
            </w:r>
            <w:r w:rsidR="0063016A" w:rsidRPr="00A523F4">
              <w:rPr>
                <w:rFonts w:cstheme="minorHAnsi"/>
              </w:rPr>
              <w:t>,</w:t>
            </w:r>
            <w:r w:rsidR="003142FB">
              <w:rPr>
                <w:rFonts w:cstheme="minorHAnsi"/>
              </w:rPr>
              <w:t>7</w:t>
            </w:r>
            <w:r w:rsidR="00C17507">
              <w:rPr>
                <w:rFonts w:cstheme="minorHAnsi"/>
              </w:rPr>
              <w:t>7</w:t>
            </w:r>
          </w:p>
          <w:p w14:paraId="5AB3F455" w14:textId="77777777" w:rsidR="00C75DF9" w:rsidRPr="00A523F4" w:rsidRDefault="00C75DF9" w:rsidP="00C75DF9">
            <w:pPr>
              <w:spacing w:line="276" w:lineRule="auto"/>
              <w:jc w:val="center"/>
              <w:rPr>
                <w:rFonts w:cstheme="minorHAnsi"/>
              </w:rPr>
            </w:pPr>
          </w:p>
        </w:tc>
      </w:tr>
      <w:tr w:rsidR="00A523F4" w:rsidRPr="00A523F4" w14:paraId="3ED5AA22" w14:textId="77777777" w:rsidTr="007E1692">
        <w:tc>
          <w:tcPr>
            <w:tcW w:w="6516" w:type="dxa"/>
          </w:tcPr>
          <w:p w14:paraId="5F88069B" w14:textId="0AF304D1" w:rsidR="00C75DF9" w:rsidRPr="00A523F4" w:rsidRDefault="0063016A" w:rsidP="0063016A">
            <w:pPr>
              <w:rPr>
                <w:rFonts w:cstheme="minorHAnsi"/>
              </w:rPr>
            </w:pPr>
            <w:r w:rsidRPr="00A523F4">
              <w:rPr>
                <w:rFonts w:cstheme="minorHAnsi"/>
              </w:rPr>
              <w:t>Нежилое п</w:t>
            </w:r>
            <w:r w:rsidR="00C75DF9" w:rsidRPr="00A523F4">
              <w:rPr>
                <w:rFonts w:cstheme="minorHAnsi"/>
              </w:rPr>
              <w:t>омещение</w:t>
            </w:r>
            <w:r w:rsidRPr="00A523F4">
              <w:rPr>
                <w:rFonts w:cstheme="minorHAnsi"/>
              </w:rPr>
              <w:t xml:space="preserve">, кадастровый номер 77:01:0006012:4047, </w:t>
            </w:r>
            <w:r w:rsidR="00C75DF9" w:rsidRPr="00A523F4">
              <w:rPr>
                <w:rFonts w:cstheme="minorHAnsi"/>
              </w:rPr>
              <w:t>по адресу</w:t>
            </w:r>
            <w:r w:rsidRPr="00A523F4">
              <w:rPr>
                <w:rFonts w:cstheme="minorHAnsi"/>
              </w:rPr>
              <w:t>:</w:t>
            </w:r>
            <w:r w:rsidR="00C75DF9" w:rsidRPr="00A523F4">
              <w:rPr>
                <w:rFonts w:cstheme="minorHAnsi"/>
              </w:rPr>
              <w:t xml:space="preserve"> г. Москва, Замоскворечье, ул. Серп</w:t>
            </w:r>
            <w:r w:rsidRPr="00A523F4">
              <w:rPr>
                <w:rFonts w:cstheme="minorHAnsi"/>
              </w:rPr>
              <w:t>уховская Б., д. 46, строен. 34</w:t>
            </w:r>
          </w:p>
        </w:tc>
        <w:tc>
          <w:tcPr>
            <w:tcW w:w="2829" w:type="dxa"/>
          </w:tcPr>
          <w:p w14:paraId="00725FE6" w14:textId="5CDB8162" w:rsidR="00C75DF9" w:rsidRPr="00A23348" w:rsidRDefault="00A23348" w:rsidP="00C17507">
            <w:pPr>
              <w:jc w:val="center"/>
              <w:rPr>
                <w:rFonts w:cstheme="minorHAnsi"/>
              </w:rPr>
            </w:pPr>
            <w:r>
              <w:rPr>
                <w:rFonts w:cstheme="minorHAnsi"/>
              </w:rPr>
              <w:t>12</w:t>
            </w:r>
            <w:r w:rsidR="0063016A" w:rsidRPr="00A523F4">
              <w:rPr>
                <w:rFonts w:cstheme="minorHAnsi"/>
              </w:rPr>
              <w:t>,</w:t>
            </w:r>
            <w:r w:rsidR="00C17507">
              <w:rPr>
                <w:rFonts w:cstheme="minorHAnsi"/>
              </w:rPr>
              <w:t>86</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A23348">
        <w:tblPrEx>
          <w:tblCellMar>
            <w:left w:w="108" w:type="dxa"/>
            <w:right w:w="108" w:type="dxa"/>
          </w:tblCellMar>
        </w:tblPrEx>
        <w:trPr>
          <w:trHeight w:val="1074"/>
        </w:trPr>
        <w:tc>
          <w:tcPr>
            <w:tcW w:w="4365" w:type="dxa"/>
            <w:vMerge w:val="restart"/>
            <w:vAlign w:val="center"/>
          </w:tcPr>
          <w:p w14:paraId="66CBF915" w14:textId="6A2154F8" w:rsidR="00BF32E1" w:rsidRPr="003B455E" w:rsidRDefault="00A23348" w:rsidP="00526694">
            <w:pPr>
              <w:pStyle w:val="ConsPlusNormal"/>
              <w:jc w:val="center"/>
              <w:rPr>
                <w:rFonts w:asciiTheme="minorHAnsi" w:hAnsiTheme="minorHAnsi" w:cstheme="minorHAnsi"/>
              </w:rPr>
            </w:pPr>
            <w:r>
              <w:rPr>
                <w:noProof/>
              </w:rPr>
              <w:drawing>
                <wp:inline distT="0" distB="0" distL="0" distR="0" wp14:anchorId="1BC58E74" wp14:editId="0986B704">
                  <wp:extent cx="2634615" cy="2408555"/>
                  <wp:effectExtent l="0" t="0" r="1333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9455CC9"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C17507" w:rsidRPr="00C50091" w14:paraId="163F6D42" w14:textId="77777777" w:rsidTr="00787AA9">
        <w:tc>
          <w:tcPr>
            <w:tcW w:w="4365" w:type="dxa"/>
            <w:vMerge/>
          </w:tcPr>
          <w:p w14:paraId="439EA073" w14:textId="77777777" w:rsidR="00C17507" w:rsidRPr="003B455E" w:rsidRDefault="00C17507" w:rsidP="00C17507">
            <w:pPr>
              <w:rPr>
                <w:rFonts w:cstheme="minorHAnsi"/>
              </w:rPr>
            </w:pPr>
          </w:p>
        </w:tc>
        <w:tc>
          <w:tcPr>
            <w:tcW w:w="1380" w:type="dxa"/>
            <w:vAlign w:val="bottom"/>
          </w:tcPr>
          <w:p w14:paraId="377E34DE" w14:textId="77777777" w:rsidR="00C17507" w:rsidRPr="003B455E" w:rsidRDefault="00C17507" w:rsidP="00C1750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C452632" w:rsidR="00C17507" w:rsidRPr="003B455E" w:rsidRDefault="00C17507" w:rsidP="00C17507">
            <w:pPr>
              <w:pStyle w:val="ConsPlusNormal"/>
              <w:rPr>
                <w:rFonts w:asciiTheme="minorHAnsi" w:hAnsiTheme="minorHAnsi" w:cstheme="minorHAnsi"/>
              </w:rPr>
            </w:pPr>
            <w:r>
              <w:rPr>
                <w:color w:val="000000"/>
                <w:szCs w:val="22"/>
              </w:rPr>
              <w:t>0,81%</w:t>
            </w:r>
          </w:p>
        </w:tc>
        <w:tc>
          <w:tcPr>
            <w:tcW w:w="1846" w:type="dxa"/>
            <w:vAlign w:val="bottom"/>
          </w:tcPr>
          <w:p w14:paraId="5DA42905" w14:textId="0559F41F" w:rsidR="00C17507" w:rsidRPr="00C50091" w:rsidRDefault="00C17507" w:rsidP="00C17507">
            <w:pPr>
              <w:pStyle w:val="ConsPlusNormal"/>
              <w:rPr>
                <w:rFonts w:asciiTheme="minorHAnsi" w:hAnsiTheme="minorHAnsi" w:cstheme="minorHAnsi"/>
                <w:highlight w:val="red"/>
              </w:rPr>
            </w:pPr>
            <w:r>
              <w:rPr>
                <w:color w:val="000000"/>
                <w:szCs w:val="22"/>
              </w:rPr>
              <w:t>-0,75%</w:t>
            </w:r>
          </w:p>
        </w:tc>
      </w:tr>
      <w:tr w:rsidR="00C17507" w:rsidRPr="00C50091" w14:paraId="734DB2DE" w14:textId="77777777" w:rsidTr="00787AA9">
        <w:tc>
          <w:tcPr>
            <w:tcW w:w="4365" w:type="dxa"/>
            <w:vMerge/>
          </w:tcPr>
          <w:p w14:paraId="1A4F3314" w14:textId="77777777" w:rsidR="00C17507" w:rsidRPr="003B455E" w:rsidRDefault="00C17507" w:rsidP="00C17507">
            <w:pPr>
              <w:rPr>
                <w:rFonts w:cstheme="minorHAnsi"/>
              </w:rPr>
            </w:pPr>
          </w:p>
        </w:tc>
        <w:tc>
          <w:tcPr>
            <w:tcW w:w="1380" w:type="dxa"/>
            <w:vAlign w:val="bottom"/>
          </w:tcPr>
          <w:p w14:paraId="6B673F49" w14:textId="77777777" w:rsidR="00C17507" w:rsidRPr="003B455E" w:rsidRDefault="00C17507" w:rsidP="00C1750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09A14DAF" w:rsidR="00C17507" w:rsidRPr="003B455E" w:rsidRDefault="00C17507" w:rsidP="00C17507">
            <w:pPr>
              <w:pStyle w:val="ConsPlusNormal"/>
              <w:rPr>
                <w:rFonts w:asciiTheme="minorHAnsi" w:hAnsiTheme="minorHAnsi" w:cstheme="minorHAnsi"/>
              </w:rPr>
            </w:pPr>
            <w:r>
              <w:rPr>
                <w:color w:val="000000"/>
                <w:szCs w:val="22"/>
              </w:rPr>
              <w:t>2,31%</w:t>
            </w:r>
          </w:p>
        </w:tc>
        <w:tc>
          <w:tcPr>
            <w:tcW w:w="1846" w:type="dxa"/>
            <w:vAlign w:val="bottom"/>
          </w:tcPr>
          <w:p w14:paraId="0A9EC4F7" w14:textId="2B731A08" w:rsidR="00C17507" w:rsidRPr="00C50091" w:rsidRDefault="00C17507" w:rsidP="00C17507">
            <w:pPr>
              <w:pStyle w:val="ConsPlusNormal"/>
              <w:rPr>
                <w:rFonts w:asciiTheme="minorHAnsi" w:hAnsiTheme="minorHAnsi" w:cstheme="minorHAnsi"/>
                <w:highlight w:val="red"/>
              </w:rPr>
            </w:pPr>
            <w:r>
              <w:rPr>
                <w:color w:val="000000"/>
                <w:szCs w:val="22"/>
              </w:rPr>
              <w:t>-8,26%</w:t>
            </w:r>
          </w:p>
        </w:tc>
      </w:tr>
      <w:tr w:rsidR="00C17507" w:rsidRPr="00C50091" w14:paraId="2D189623" w14:textId="77777777" w:rsidTr="00787AA9">
        <w:tc>
          <w:tcPr>
            <w:tcW w:w="4365" w:type="dxa"/>
            <w:vMerge/>
          </w:tcPr>
          <w:p w14:paraId="06D3E770" w14:textId="77777777" w:rsidR="00C17507" w:rsidRPr="003B455E" w:rsidRDefault="00C17507" w:rsidP="00C17507">
            <w:pPr>
              <w:rPr>
                <w:rFonts w:cstheme="minorHAnsi"/>
              </w:rPr>
            </w:pPr>
          </w:p>
        </w:tc>
        <w:tc>
          <w:tcPr>
            <w:tcW w:w="1380" w:type="dxa"/>
            <w:vAlign w:val="bottom"/>
          </w:tcPr>
          <w:p w14:paraId="0A625FAD" w14:textId="77777777" w:rsidR="00C17507" w:rsidRPr="003B455E" w:rsidRDefault="00C17507" w:rsidP="00C1750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5ABF3149" w:rsidR="00C17507" w:rsidRPr="003B455E" w:rsidRDefault="00C17507" w:rsidP="00C17507">
            <w:pPr>
              <w:pStyle w:val="ConsPlusNormal"/>
              <w:rPr>
                <w:rFonts w:asciiTheme="minorHAnsi" w:hAnsiTheme="minorHAnsi" w:cstheme="minorHAnsi"/>
              </w:rPr>
            </w:pPr>
            <w:r>
              <w:rPr>
                <w:color w:val="000000"/>
                <w:szCs w:val="22"/>
              </w:rPr>
              <w:t>4,53%</w:t>
            </w:r>
          </w:p>
        </w:tc>
        <w:tc>
          <w:tcPr>
            <w:tcW w:w="1846" w:type="dxa"/>
            <w:vAlign w:val="bottom"/>
          </w:tcPr>
          <w:p w14:paraId="5A1631C8" w14:textId="02DF5417" w:rsidR="00C17507" w:rsidRPr="00C50091" w:rsidRDefault="00C17507" w:rsidP="00C17507">
            <w:pPr>
              <w:pStyle w:val="ConsPlusNormal"/>
              <w:rPr>
                <w:rFonts w:asciiTheme="minorHAnsi" w:hAnsiTheme="minorHAnsi" w:cstheme="minorHAnsi"/>
                <w:highlight w:val="red"/>
              </w:rPr>
            </w:pPr>
            <w:r>
              <w:rPr>
                <w:color w:val="000000"/>
                <w:szCs w:val="22"/>
              </w:rPr>
              <w:t>-9,13%</w:t>
            </w:r>
          </w:p>
        </w:tc>
      </w:tr>
      <w:tr w:rsidR="00C17507" w:rsidRPr="00C50091" w14:paraId="00022598" w14:textId="77777777" w:rsidTr="00787AA9">
        <w:tc>
          <w:tcPr>
            <w:tcW w:w="4365" w:type="dxa"/>
            <w:vMerge/>
          </w:tcPr>
          <w:p w14:paraId="23447C1B" w14:textId="77777777" w:rsidR="00C17507" w:rsidRPr="003B455E" w:rsidRDefault="00C17507" w:rsidP="00C17507">
            <w:pPr>
              <w:rPr>
                <w:rFonts w:cstheme="minorHAnsi"/>
              </w:rPr>
            </w:pPr>
          </w:p>
        </w:tc>
        <w:tc>
          <w:tcPr>
            <w:tcW w:w="1380" w:type="dxa"/>
            <w:vAlign w:val="bottom"/>
          </w:tcPr>
          <w:p w14:paraId="1559E4EA" w14:textId="77777777" w:rsidR="00C17507" w:rsidRPr="003B455E" w:rsidRDefault="00C17507" w:rsidP="00C17507">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73D415C2" w:rsidR="00C17507" w:rsidRPr="003B455E" w:rsidRDefault="00C17507" w:rsidP="00C17507">
            <w:pPr>
              <w:pStyle w:val="ConsPlusNormal"/>
              <w:rPr>
                <w:rFonts w:asciiTheme="minorHAnsi" w:hAnsiTheme="minorHAnsi" w:cstheme="minorHAnsi"/>
              </w:rPr>
            </w:pPr>
            <w:r>
              <w:rPr>
                <w:color w:val="000000"/>
                <w:szCs w:val="22"/>
              </w:rPr>
              <w:t>8,04%</w:t>
            </w:r>
          </w:p>
        </w:tc>
        <w:tc>
          <w:tcPr>
            <w:tcW w:w="1846" w:type="dxa"/>
            <w:vAlign w:val="bottom"/>
          </w:tcPr>
          <w:p w14:paraId="4EF284CC" w14:textId="212201DF" w:rsidR="00C17507" w:rsidRPr="00C50091" w:rsidRDefault="00C17507" w:rsidP="00C17507">
            <w:pPr>
              <w:pStyle w:val="ConsPlusNormal"/>
              <w:rPr>
                <w:rFonts w:asciiTheme="minorHAnsi" w:hAnsiTheme="minorHAnsi" w:cstheme="minorHAnsi"/>
                <w:highlight w:val="red"/>
              </w:rPr>
            </w:pPr>
            <w:r>
              <w:rPr>
                <w:color w:val="000000"/>
                <w:szCs w:val="22"/>
              </w:rPr>
              <w:t>-9,79%</w:t>
            </w:r>
          </w:p>
        </w:tc>
      </w:tr>
      <w:tr w:rsidR="00BF32E1" w:rsidRPr="00C50091" w14:paraId="61586E32" w14:textId="77777777" w:rsidTr="00BF32E1">
        <w:tc>
          <w:tcPr>
            <w:tcW w:w="4365" w:type="dxa"/>
            <w:vMerge/>
          </w:tcPr>
          <w:p w14:paraId="6D68E732" w14:textId="77777777" w:rsidR="00BF32E1" w:rsidRPr="003B455E" w:rsidRDefault="00BF32E1" w:rsidP="00526694">
            <w:pPr>
              <w:rPr>
                <w:rFonts w:cstheme="minorHAnsi"/>
              </w:rPr>
            </w:pPr>
          </w:p>
        </w:tc>
        <w:tc>
          <w:tcPr>
            <w:tcW w:w="1380" w:type="dxa"/>
            <w:vAlign w:val="bottom"/>
          </w:tcPr>
          <w:p w14:paraId="6C7A6518" w14:textId="77777777" w:rsidR="00BF32E1" w:rsidRPr="003B455E" w:rsidRDefault="00BF32E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602B8ED" w:rsidR="00BF32E1" w:rsidRPr="005F3669" w:rsidRDefault="00BF32E1" w:rsidP="00526694">
            <w:pPr>
              <w:pStyle w:val="ConsPlusNormal"/>
              <w:rPr>
                <w:rFonts w:asciiTheme="minorHAnsi" w:hAnsiTheme="minorHAnsi" w:cstheme="minorHAnsi"/>
              </w:rPr>
            </w:pPr>
            <w:r w:rsidRPr="005F3669">
              <w:rPr>
                <w:rFonts w:asciiTheme="minorHAnsi" w:hAnsiTheme="minorHAnsi" w:cstheme="minorHAnsi"/>
              </w:rPr>
              <w:t>-</w:t>
            </w:r>
          </w:p>
        </w:tc>
        <w:tc>
          <w:tcPr>
            <w:tcW w:w="1846" w:type="dxa"/>
          </w:tcPr>
          <w:p w14:paraId="4946C1EE" w14:textId="1D5D831B" w:rsidR="00BF32E1" w:rsidRPr="005F3669" w:rsidRDefault="005F3669" w:rsidP="00526694">
            <w:pPr>
              <w:pStyle w:val="ConsPlusNormal"/>
              <w:rPr>
                <w:rFonts w:asciiTheme="minorHAnsi" w:hAnsiTheme="minorHAnsi" w:cstheme="minorHAnsi"/>
              </w:rPr>
            </w:pPr>
            <w:r w:rsidRPr="005F3669">
              <w:rPr>
                <w:rFonts w:asciiTheme="minorHAnsi" w:hAnsiTheme="minorHAnsi" w:cstheme="minorHAnsi"/>
              </w:rPr>
              <w:t>-</w:t>
            </w:r>
          </w:p>
        </w:tc>
      </w:tr>
      <w:tr w:rsidR="00BF32E1" w:rsidRPr="001A3404" w14:paraId="23E49679" w14:textId="77777777" w:rsidTr="00BF32E1">
        <w:tc>
          <w:tcPr>
            <w:tcW w:w="4365" w:type="dxa"/>
          </w:tcPr>
          <w:p w14:paraId="18885D97" w14:textId="77777777" w:rsidR="00BF32E1" w:rsidRPr="003B455E" w:rsidRDefault="00BF32E1" w:rsidP="00526694">
            <w:pPr>
              <w:pStyle w:val="ConsPlusNormal"/>
              <w:rPr>
                <w:rFonts w:asciiTheme="minorHAnsi" w:hAnsiTheme="minorHAnsi" w:cstheme="minorHAnsi"/>
              </w:rPr>
            </w:pPr>
          </w:p>
        </w:tc>
        <w:tc>
          <w:tcPr>
            <w:tcW w:w="1380" w:type="dxa"/>
            <w:vAlign w:val="bottom"/>
          </w:tcPr>
          <w:p w14:paraId="427B3323" w14:textId="77777777" w:rsidR="00BF32E1" w:rsidRPr="001A3404" w:rsidRDefault="00BF32E1" w:rsidP="00526694">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tcPr>
          <w:p w14:paraId="0B6591EC" w14:textId="617D4AD7" w:rsidR="00BF32E1" w:rsidRPr="001A3404" w:rsidRDefault="00BF32E1" w:rsidP="00526694">
            <w:pPr>
              <w:pStyle w:val="ConsPlusNormal"/>
              <w:rPr>
                <w:rFonts w:asciiTheme="minorHAnsi" w:hAnsiTheme="minorHAnsi" w:cstheme="minorHAnsi"/>
              </w:rPr>
            </w:pPr>
            <w:r w:rsidRPr="001A3404">
              <w:rPr>
                <w:rFonts w:asciiTheme="minorHAnsi" w:hAnsiTheme="minorHAnsi" w:cstheme="minorHAnsi"/>
              </w:rPr>
              <w:t>-</w:t>
            </w:r>
          </w:p>
        </w:tc>
        <w:tc>
          <w:tcPr>
            <w:tcW w:w="1846" w:type="dxa"/>
          </w:tcPr>
          <w:p w14:paraId="529BB3CB" w14:textId="277B6007" w:rsidR="00BF32E1" w:rsidRPr="001A3404" w:rsidRDefault="005F3669" w:rsidP="00526694">
            <w:pPr>
              <w:pStyle w:val="ConsPlusNormal"/>
              <w:rPr>
                <w:rFonts w:asciiTheme="minorHAnsi" w:hAnsiTheme="minorHAnsi" w:cstheme="minorHAnsi"/>
              </w:rPr>
            </w:pPr>
            <w:r>
              <w:rPr>
                <w:rFonts w:asciiTheme="minorHAnsi" w:hAnsiTheme="minorHAnsi" w:cstheme="minorHAnsi"/>
              </w:rPr>
              <w:t>-</w:t>
            </w:r>
          </w:p>
        </w:tc>
      </w:tr>
    </w:tbl>
    <w:p w14:paraId="328C0895" w14:textId="2EC24C18"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2017, 2018, 2019</w:t>
      </w:r>
      <w:r w:rsidR="00A23348">
        <w:rPr>
          <w:rFonts w:cstheme="minorHAnsi"/>
        </w:rPr>
        <w:t>, 2020</w:t>
      </w:r>
      <w:r>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0495EC54"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17507" w:rsidRPr="00C17507">
        <w:rPr>
          <w:rFonts w:cstheme="minorHAnsi"/>
        </w:rPr>
        <w:t>300 459,43</w:t>
      </w:r>
      <w:r w:rsidR="00C17507" w:rsidRPr="00C17507">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w:t>
      </w:r>
      <w:bookmarkStart w:id="0" w:name="_GoBack"/>
      <w:bookmarkEnd w:id="0"/>
      <w:r w:rsidRPr="00C50091">
        <w:rPr>
          <w:rFonts w:cstheme="minorHAnsi"/>
        </w:rPr>
        <w:t>ь доход от инвестиций.</w:t>
      </w:r>
    </w:p>
    <w:p w14:paraId="2FE68D87" w14:textId="7B420D3D"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17507" w:rsidRPr="00C17507">
        <w:rPr>
          <w:rFonts w:cstheme="minorHAnsi"/>
        </w:rPr>
        <w:t>1 278 709 900,44</w:t>
      </w:r>
      <w:r w:rsidR="001428B1" w:rsidRPr="001428B1">
        <w:rPr>
          <w:rFonts w:cstheme="minorHAnsi"/>
        </w:rPr>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A1770"/>
    <w:rsid w:val="000A6AF7"/>
    <w:rsid w:val="000C2A9D"/>
    <w:rsid w:val="00102B2B"/>
    <w:rsid w:val="001428B1"/>
    <w:rsid w:val="001743E3"/>
    <w:rsid w:val="001858EA"/>
    <w:rsid w:val="0019748B"/>
    <w:rsid w:val="001A3404"/>
    <w:rsid w:val="001F3FB3"/>
    <w:rsid w:val="002E02FF"/>
    <w:rsid w:val="002F3E55"/>
    <w:rsid w:val="00301EA5"/>
    <w:rsid w:val="003142FB"/>
    <w:rsid w:val="00374E3A"/>
    <w:rsid w:val="003B455E"/>
    <w:rsid w:val="003F6D2F"/>
    <w:rsid w:val="00492992"/>
    <w:rsid w:val="004C5035"/>
    <w:rsid w:val="004D02F5"/>
    <w:rsid w:val="004E2A71"/>
    <w:rsid w:val="004F6824"/>
    <w:rsid w:val="00511A5E"/>
    <w:rsid w:val="005953EA"/>
    <w:rsid w:val="005E2EAC"/>
    <w:rsid w:val="005F3669"/>
    <w:rsid w:val="0063016A"/>
    <w:rsid w:val="00635911"/>
    <w:rsid w:val="006B6C77"/>
    <w:rsid w:val="006F38FF"/>
    <w:rsid w:val="00701135"/>
    <w:rsid w:val="007A0DCF"/>
    <w:rsid w:val="007E1692"/>
    <w:rsid w:val="007E4067"/>
    <w:rsid w:val="00876ABD"/>
    <w:rsid w:val="008E582E"/>
    <w:rsid w:val="00986649"/>
    <w:rsid w:val="0099110E"/>
    <w:rsid w:val="009D5F29"/>
    <w:rsid w:val="00A23348"/>
    <w:rsid w:val="00A27DAB"/>
    <w:rsid w:val="00A34267"/>
    <w:rsid w:val="00A523F4"/>
    <w:rsid w:val="00AD2AFD"/>
    <w:rsid w:val="00B26823"/>
    <w:rsid w:val="00B54044"/>
    <w:rsid w:val="00B83893"/>
    <w:rsid w:val="00BE2C39"/>
    <w:rsid w:val="00BE47A3"/>
    <w:rsid w:val="00BF32E1"/>
    <w:rsid w:val="00BF48F0"/>
    <w:rsid w:val="00C17507"/>
    <w:rsid w:val="00C45B63"/>
    <w:rsid w:val="00C50091"/>
    <w:rsid w:val="00C75DF9"/>
    <w:rsid w:val="00D16BF5"/>
    <w:rsid w:val="00D252A9"/>
    <w:rsid w:val="00DD5572"/>
    <w:rsid w:val="00E155C3"/>
    <w:rsid w:val="00E4575A"/>
    <w:rsid w:val="00E66B06"/>
    <w:rsid w:val="00F76A35"/>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Таблицы!$J$14:$J$18</c:f>
              <c:numCache>
                <c:formatCode>General</c:formatCode>
                <c:ptCount val="5"/>
                <c:pt idx="0" formatCode="0.00%">
                  <c:v>6.7828417517701606E-2</c:v>
                </c:pt>
              </c:numCache>
            </c:numRef>
          </c:val>
          <c:extLst>
            <c:ext xmlns:c16="http://schemas.microsoft.com/office/drawing/2014/chart" uri="{C3380CC4-5D6E-409C-BE32-E72D297353CC}">
              <c16:uniqueId val="{00000000-E1E2-47AB-A676-BD5433B5C702}"/>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28</cp:revision>
  <cp:lastPrinted>2021-09-07T11:44:00Z</cp:lastPrinted>
  <dcterms:created xsi:type="dcterms:W3CDTF">2021-09-23T14:19:00Z</dcterms:created>
  <dcterms:modified xsi:type="dcterms:W3CDTF">2022-05-16T13:34:00Z</dcterms:modified>
</cp:coreProperties>
</file>