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F674F">
              <w:rPr>
                <w:b/>
              </w:rPr>
              <w:t>30.06.2023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E611E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4B650B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2B2AB7" w:rsidRPr="008479B4">
                      <w:rPr>
                        <w:rStyle w:val="a4"/>
                        <w:sz w:val="20"/>
                        <w:szCs w:val="20"/>
                      </w:rPr>
                      <w:t>www.alfacapital.ru/disclosure/pifs/bpif-medicine/pif-rules</w:t>
                    </w:r>
                  </w:hyperlink>
                  <w:r w:rsidR="00802D4A" w:rsidRPr="00DE611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B6AB8" w:rsidRPr="007B6AB8" w:rsidRDefault="00DE611E" w:rsidP="002E54DC">
            <w:pPr>
              <w:pStyle w:val="1"/>
              <w:numPr>
                <w:ilvl w:val="0"/>
                <w:numId w:val="14"/>
              </w:numPr>
            </w:pPr>
            <w:r w:rsidRPr="00DE611E">
              <w:t xml:space="preserve">Целью инвестиционной политики управляющей компании является обеспечение изменений расчетной цены изменениям количественных показателей средневзвешенных значений цен на паи (акции) иностранных инвестиционных фондов: </w:t>
            </w:r>
            <w:r>
              <w:t xml:space="preserve">Health Care Select Sector SPDR Fund (ISIN US81369Y2090),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Pharmaceuticals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7220), </w:t>
            </w:r>
            <w:r w:rsidRPr="00DE611E">
              <w:rPr>
                <w:lang w:val="en-US"/>
              </w:rPr>
              <w:t>SPDR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&amp;</w:t>
            </w:r>
            <w:r w:rsidRPr="00DE611E">
              <w:rPr>
                <w:lang w:val="en-US"/>
              </w:rPr>
              <w:t>P</w:t>
            </w:r>
            <w:r w:rsidRPr="00DE611E">
              <w:t xml:space="preserve"> </w:t>
            </w:r>
            <w:r w:rsidRPr="00DE611E">
              <w:rPr>
                <w:lang w:val="en-US"/>
              </w:rPr>
              <w:t>Biotech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US</w:t>
            </w:r>
            <w:r w:rsidRPr="00DE611E">
              <w:t>78464</w:t>
            </w:r>
            <w:r w:rsidRPr="00DE611E">
              <w:rPr>
                <w:lang w:val="en-US"/>
              </w:rPr>
              <w:t>A</w:t>
            </w:r>
            <w:r w:rsidRPr="00DE611E">
              <w:t xml:space="preserve">8707), </w:t>
            </w:r>
            <w:r w:rsidRPr="00DE611E">
              <w:rPr>
                <w:lang w:val="en-US"/>
              </w:rPr>
              <w:t>ARK</w:t>
            </w:r>
            <w:r w:rsidRPr="00DE611E">
              <w:t xml:space="preserve"> </w:t>
            </w:r>
            <w:r w:rsidRPr="00DE611E">
              <w:rPr>
                <w:lang w:val="en-US"/>
              </w:rPr>
              <w:t>GENOMIC</w:t>
            </w:r>
            <w:r w:rsidRPr="00DE611E">
              <w:t xml:space="preserve"> </w:t>
            </w:r>
            <w:r w:rsidRPr="00DE611E">
              <w:rPr>
                <w:lang w:val="en-US"/>
              </w:rPr>
              <w:t>REVOLUTION</w:t>
            </w:r>
            <w:r w:rsidRPr="00DE611E">
              <w:t xml:space="preserve"> </w:t>
            </w:r>
            <w:r w:rsidRPr="00DE611E">
              <w:rPr>
                <w:lang w:val="en-US"/>
              </w:rPr>
              <w:t>ETF</w:t>
            </w:r>
            <w:r w:rsidRPr="00DE611E">
              <w:t xml:space="preserve"> (</w:t>
            </w:r>
            <w:r w:rsidRPr="00DE611E">
              <w:rPr>
                <w:lang w:val="en-US"/>
              </w:rPr>
              <w:t>ISIN</w:t>
            </w:r>
            <w:r w:rsidRPr="00DE611E">
              <w:t xml:space="preserve"> </w:t>
            </w:r>
            <w:r w:rsidRPr="00DE611E">
              <w:rPr>
                <w:lang w:val="en-US"/>
              </w:rPr>
              <w:t>S</w:t>
            </w:r>
            <w:r w:rsidRPr="00DE611E">
              <w:t>00214</w:t>
            </w:r>
            <w:r w:rsidRPr="00DE611E">
              <w:rPr>
                <w:lang w:val="en-US"/>
              </w:rPr>
              <w:t>Q</w:t>
            </w:r>
            <w:r w:rsidRPr="00DE611E">
              <w:t>3020)</w:t>
            </w:r>
            <w:r>
              <w:t xml:space="preserve"> </w:t>
            </w:r>
            <w:r w:rsidRPr="00DE611E">
              <w:t>с долями 30%, 30%, 30% и 10% соответственно. Фонд инвестирует преимущественно в акции инвестиционных фондов</w:t>
            </w:r>
            <w:r w:rsidR="007B6AB8" w:rsidRPr="007B6AB8">
              <w:t>.</w:t>
            </w:r>
          </w:p>
          <w:p w:rsidR="00DE611E" w:rsidRDefault="00DE611E" w:rsidP="00DE611E">
            <w:pPr>
              <w:pStyle w:val="1"/>
            </w:pPr>
            <w:r>
              <w:t>Пассивное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инвестиционного фонда инвестированы в 6 объектов.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7B6AB8">
                    <w:rPr>
                      <w:rFonts w:eastAsia="Times New Roman" w:cs="Arial"/>
                      <w:szCs w:val="20"/>
                      <w:lang w:val="en-US" w:eastAsia="ru-RU"/>
                    </w:rPr>
                    <w:t xml:space="preserve"> </w:t>
                  </w:r>
                  <w:r w:rsidR="007B6AB8" w:rsidRPr="007B6AB8">
                    <w:rPr>
                      <w:rFonts w:eastAsia="Times New Roman" w:cs="Arial"/>
                      <w:color w:val="EF3124" w:themeColor="accent1"/>
                      <w:szCs w:val="20"/>
                      <w:lang w:val="en-US" w:eastAsia="ru-RU"/>
                    </w:rPr>
                    <w:t>*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DE611E" w:rsidRDefault="00DE611E" w:rsidP="00DE611E">
                  <w:pPr>
                    <w:rPr>
                      <w:lang w:val="en-US"/>
                    </w:rPr>
                  </w:pPr>
                  <w:r w:rsidRPr="00DE611E">
                    <w:rPr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>ARK Genomic Revolution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DE611E" w:rsidP="00DE611E">
                  <w:r w:rsidRPr="0059219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DE611E" w:rsidP="00DE611E">
                  <w:pPr>
                    <w:jc w:val="center"/>
                  </w:pPr>
                  <w:r w:rsidRPr="0059219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  <w:lang w:val="en-US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7B6AB8">
                    <w:rPr>
                      <w:szCs w:val="16"/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7B6AB8" w:rsidRPr="007B6AB8">
                    <w:rPr>
                      <w:szCs w:val="16"/>
                    </w:rPr>
                    <w:t xml:space="preserve"> </w:t>
                  </w:r>
                  <w:r w:rsidR="007B6AB8" w:rsidRPr="007B6AB8">
                    <w:rPr>
                      <w:color w:val="EF3124" w:themeColor="accent1"/>
                      <w:szCs w:val="16"/>
                    </w:rPr>
                    <w:t>*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Default="007B6AB8" w:rsidP="007B6AB8">
                  <w:r w:rsidRPr="006E00E6">
                    <w:rPr>
                      <w:lang w:val="en-US"/>
                    </w:rPr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24"/>
              <w:gridCol w:w="1477"/>
              <w:gridCol w:w="1477"/>
              <w:gridCol w:w="1713"/>
              <w:gridCol w:w="1707"/>
            </w:tblGrid>
            <w:tr w:rsidR="00345DE5" w:rsidRPr="00250C76" w:rsidTr="00DE611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3125" w:type="pct"/>
                  <w:gridSpan w:val="4"/>
                </w:tcPr>
                <w:p w:rsidR="00C92008" w:rsidRPr="007B6AB8" w:rsidRDefault="00C92008" w:rsidP="007041B8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 w:rsidR="007B6AB8">
                    <w:rPr>
                      <w:lang w:val="en-US"/>
                    </w:rPr>
                    <w:t xml:space="preserve"> </w:t>
                  </w:r>
                  <w:r w:rsidR="007B6AB8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B200D2" w:rsidRPr="00DE34A7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 w:val="restart"/>
                  <w:vAlign w:val="center"/>
                </w:tcPr>
                <w:p w:rsidR="00C92008" w:rsidRPr="00250C76" w:rsidRDefault="00DE611E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514DEF7" wp14:editId="79E97975">
                        <wp:extent cx="2268000" cy="2304000"/>
                        <wp:effectExtent l="0" t="0" r="0" b="127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724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7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724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37" w:type="pct"/>
                  <w:shd w:val="clear" w:color="auto" w:fill="848E98" w:themeFill="accent3"/>
                  <w:vAlign w:val="center"/>
                </w:tcPr>
                <w:p w:rsidR="00C92008" w:rsidRPr="007B6AB8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7B6AB8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7B6AB8" w:rsidRPr="007B6AB8">
                    <w:rPr>
                      <w:b/>
                      <w:color w:val="FF0000"/>
                      <w:sz w:val="14"/>
                      <w:lang w:val="en-US"/>
                    </w:rPr>
                    <w:t>****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7B6AB8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7B6AB8" w:rsidRPr="00250C76" w:rsidRDefault="007B6AB8" w:rsidP="007B6A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7B6AB8" w:rsidRPr="00FC6A6C" w:rsidRDefault="007B6AB8" w:rsidP="007B6A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724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7" w:type="pct"/>
                  <w:vAlign w:val="center"/>
                </w:tcPr>
                <w:p w:rsidR="007B6AB8" w:rsidRDefault="007B6AB8" w:rsidP="007B6AB8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</w:tr>
            <w:tr w:rsidR="00B200D2" w:rsidRPr="00250C7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E611E">
              <w:trPr>
                <w:trHeight w:val="482"/>
              </w:trPr>
              <w:tc>
                <w:tcPr>
                  <w:tcW w:w="1875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724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724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3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DE611E">
              <w:rPr>
                <w:b/>
                <w:color w:val="EF3124" w:themeColor="accent1"/>
              </w:rPr>
              <w:t>*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Pr="001A7B28">
              <w:rPr>
                <w:b/>
              </w:rPr>
              <w:t>руб.</w:t>
            </w:r>
            <w:r w:rsidR="007B6AB8" w:rsidRPr="007B6AB8">
              <w:rPr>
                <w:b/>
              </w:rPr>
              <w:t xml:space="preserve"> </w:t>
            </w:r>
            <w:r w:rsidR="007B6AB8" w:rsidRPr="007B6AB8">
              <w:rPr>
                <w:b/>
                <w:color w:val="EF3124" w:themeColor="accent1"/>
                <w:lang w:val="en-US"/>
              </w:rPr>
              <w:t>*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75 рублей. Подробные условия указаны в правилах доверительного управления паевым инвестиционным фондом.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D654E2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D654E2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FC657D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7B6AB8" w:rsidRPr="007B6AB8" w:rsidRDefault="007B6AB8" w:rsidP="00DE611E">
                  <w:pPr>
                    <w:rPr>
                      <w:vertAlign w:val="superscript"/>
                      <w:lang w:val="en-US"/>
                    </w:rPr>
                  </w:pPr>
                  <w:r w:rsidRPr="0019252C">
                    <w:rPr>
                      <w:color w:val="EF3124" w:themeColor="accent1"/>
                      <w:sz w:val="14"/>
                      <w:lang w:val="en-US"/>
                    </w:rPr>
                    <w:t>****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Health Care Select Sector SPDR Fund (ISIN US81369Y2090),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Pharmaceuticals ETF (ISIN US78464A7220),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SPDR S&amp;P Biotech ETF (ISIN US78464A8707),</w:t>
                  </w:r>
                  <w:r w:rsidR="00DE611E">
                    <w:rPr>
                      <w:sz w:val="14"/>
                      <w:lang w:val="en-US"/>
                    </w:rPr>
                    <w:t xml:space="preserve"> </w:t>
                  </w:r>
                  <w:r w:rsidR="00DE611E" w:rsidRPr="00DE611E">
                    <w:rPr>
                      <w:sz w:val="14"/>
                      <w:lang w:val="en-US"/>
                    </w:rPr>
                    <w:t>ARK GENOMIC REV</w:t>
                  </w:r>
                  <w:r w:rsidR="002B2AB7">
                    <w:rPr>
                      <w:sz w:val="14"/>
                      <w:lang w:val="en-US"/>
                    </w:rPr>
                    <w:t>OLUTION ETF (ISIN US00214Q3020)</w:t>
                  </w:r>
                  <w:r w:rsidR="00DE611E" w:rsidRPr="00DE611E">
                    <w:rPr>
                      <w:sz w:val="14"/>
                      <w:lang w:val="en-US"/>
                    </w:rPr>
                    <w:t xml:space="preserve"> с долями 30%, 30%, 30% и 10% </w:t>
                  </w:r>
                  <w:r w:rsidR="00DE611E" w:rsidRPr="002B2AB7">
                    <w:rPr>
                      <w:sz w:val="14"/>
                    </w:rPr>
                    <w:t>соответственно</w:t>
                  </w:r>
                  <w:r w:rsidR="00DE611E" w:rsidRPr="00DE611E">
                    <w:rPr>
                      <w:sz w:val="14"/>
                      <w:lang w:val="en-US"/>
                    </w:rPr>
                    <w:t>.</w:t>
                  </w:r>
                </w:p>
              </w:tc>
            </w:tr>
          </w:tbl>
          <w:p w:rsidR="00FC657D" w:rsidRPr="00DE611E" w:rsidRDefault="00FC657D" w:rsidP="00FC657D">
            <w:pPr>
              <w:rPr>
                <w:lang w:val="en-US"/>
              </w:rPr>
            </w:pPr>
          </w:p>
        </w:tc>
      </w:tr>
    </w:tbl>
    <w:p w:rsidR="00FB0F11" w:rsidRPr="00DE611E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  <w:lang w:val="en-US"/>
        </w:rPr>
      </w:pPr>
    </w:p>
    <w:sectPr w:rsidR="00FB0F11" w:rsidRPr="00DE611E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0C35"/>
    <w:rsid w:val="00031217"/>
    <w:rsid w:val="00050665"/>
    <w:rsid w:val="00063091"/>
    <w:rsid w:val="00090FB7"/>
    <w:rsid w:val="00092A57"/>
    <w:rsid w:val="00092C3D"/>
    <w:rsid w:val="00100D52"/>
    <w:rsid w:val="00122B90"/>
    <w:rsid w:val="00126067"/>
    <w:rsid w:val="001303A6"/>
    <w:rsid w:val="0019252C"/>
    <w:rsid w:val="0019376B"/>
    <w:rsid w:val="001A3F7F"/>
    <w:rsid w:val="001A7B28"/>
    <w:rsid w:val="001B14E5"/>
    <w:rsid w:val="001B1A9F"/>
    <w:rsid w:val="001D2E5A"/>
    <w:rsid w:val="001D2E61"/>
    <w:rsid w:val="001E5B78"/>
    <w:rsid w:val="00230966"/>
    <w:rsid w:val="00250C76"/>
    <w:rsid w:val="002639C3"/>
    <w:rsid w:val="00282AC3"/>
    <w:rsid w:val="00283A03"/>
    <w:rsid w:val="002B2AB7"/>
    <w:rsid w:val="00324C85"/>
    <w:rsid w:val="00345DE5"/>
    <w:rsid w:val="00350CC8"/>
    <w:rsid w:val="00377AA2"/>
    <w:rsid w:val="00396F86"/>
    <w:rsid w:val="003C6249"/>
    <w:rsid w:val="004070AC"/>
    <w:rsid w:val="004074F3"/>
    <w:rsid w:val="00444EF9"/>
    <w:rsid w:val="004B650B"/>
    <w:rsid w:val="00561A55"/>
    <w:rsid w:val="00566956"/>
    <w:rsid w:val="00596E3B"/>
    <w:rsid w:val="005C7303"/>
    <w:rsid w:val="005D19D8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522D"/>
    <w:rsid w:val="006E7897"/>
    <w:rsid w:val="007041B8"/>
    <w:rsid w:val="00706E7A"/>
    <w:rsid w:val="00714E9F"/>
    <w:rsid w:val="00732A5A"/>
    <w:rsid w:val="007428D0"/>
    <w:rsid w:val="007430AA"/>
    <w:rsid w:val="00772E9D"/>
    <w:rsid w:val="007839AF"/>
    <w:rsid w:val="00787466"/>
    <w:rsid w:val="007B6AB8"/>
    <w:rsid w:val="007E127F"/>
    <w:rsid w:val="007E65F9"/>
    <w:rsid w:val="00802D4A"/>
    <w:rsid w:val="008550A1"/>
    <w:rsid w:val="008764D8"/>
    <w:rsid w:val="0087720C"/>
    <w:rsid w:val="008C34C5"/>
    <w:rsid w:val="008C6C21"/>
    <w:rsid w:val="00912219"/>
    <w:rsid w:val="00923988"/>
    <w:rsid w:val="009C4836"/>
    <w:rsid w:val="009F28EB"/>
    <w:rsid w:val="009F674F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2641F"/>
    <w:rsid w:val="00B504D4"/>
    <w:rsid w:val="00B703A5"/>
    <w:rsid w:val="00BA12BE"/>
    <w:rsid w:val="00BA3D26"/>
    <w:rsid w:val="00BA7CFF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12D9E"/>
    <w:rsid w:val="00D654E2"/>
    <w:rsid w:val="00D65E8D"/>
    <w:rsid w:val="00D967A1"/>
    <w:rsid w:val="00DA4D8C"/>
    <w:rsid w:val="00DB5AA0"/>
    <w:rsid w:val="00DE34A7"/>
    <w:rsid w:val="00DE611E"/>
    <w:rsid w:val="00E70778"/>
    <w:rsid w:val="00E7508F"/>
    <w:rsid w:val="00E772AB"/>
    <w:rsid w:val="00E956F2"/>
    <w:rsid w:val="00EA3AF7"/>
    <w:rsid w:val="00EB5125"/>
    <w:rsid w:val="00EF3CF1"/>
    <w:rsid w:val="00F561E3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ДОХОДНОСТЬ!$O$66:$O$67</c:f>
              <c:strCache>
                <c:ptCount val="2"/>
                <c:pt idx="0">
                  <c:v>2021**</c:v>
                </c:pt>
                <c:pt idx="1">
                  <c:v>2022***</c:v>
                </c:pt>
              </c:strCache>
            </c:strRef>
          </c:cat>
          <c:val>
            <c:numRef>
              <c:f>ДОХОДНОСТЬ!$P$66:$P$67</c:f>
              <c:numCache>
                <c:formatCode>0%</c:formatCode>
                <c:ptCount val="2"/>
                <c:pt idx="0">
                  <c:v>-6.9847568681318695E-2</c:v>
                </c:pt>
                <c:pt idx="1">
                  <c:v>-1.2570786098113351E-2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A9-4A91-A73A-FCC46FF61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C4E5E-F962-4139-8FB2-4F995B24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11</cp:revision>
  <dcterms:created xsi:type="dcterms:W3CDTF">2023-03-22T12:36:00Z</dcterms:created>
  <dcterms:modified xsi:type="dcterms:W3CDTF">2023-07-05T17:42:00Z</dcterms:modified>
</cp:coreProperties>
</file>