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16CC6">
              <w:rPr>
                <w:b/>
              </w:rPr>
              <w:t>29.09.2023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A7B28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A7B28">
              <w:rPr>
                <w:b/>
              </w:rPr>
              <w:t>Квант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www.alfacapital.ru/disclosure/pifs/bpif-quantum/pif-rules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1A7B28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>Активы фонда формируются из акций крупнейших американских компаний. Особенностью фонда является активное управление портфелем на основе методов машинного обучения - алгоритмов, настроенных на опыте работы профессионального управляющего.</w:t>
            </w:r>
          </w:p>
          <w:p w:rsidR="001A7B28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4C42BB">
              <w:t>28 объектов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AD03C2" w:rsidRPr="00BC0CE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AD03C2" w:rsidRPr="00AD03C2" w:rsidRDefault="00AD03C2" w:rsidP="00AD03C2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AD03C2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Zimmer Biomet Holdings,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AD03C2" w:rsidRDefault="00AD03C2" w:rsidP="00AD03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US98956P1021</w:t>
                  </w:r>
                </w:p>
              </w:tc>
              <w:tc>
                <w:tcPr>
                  <w:tcW w:w="1105" w:type="pct"/>
                  <w:vAlign w:val="center"/>
                </w:tcPr>
                <w:p w:rsidR="00AD03C2" w:rsidRDefault="00AD03C2" w:rsidP="00AD03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5,12</w:t>
                  </w:r>
                </w:p>
              </w:tc>
            </w:tr>
            <w:tr w:rsidR="00AD03C2" w:rsidRPr="00BC0CE6" w:rsidTr="001A7B2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AD03C2" w:rsidRDefault="00AD03C2" w:rsidP="00AD03C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Boeing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Company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AD03C2" w:rsidRDefault="00AD03C2" w:rsidP="00AD03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:rsidR="00AD03C2" w:rsidRDefault="00AD03C2" w:rsidP="00AD03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4,49</w:t>
                  </w:r>
                </w:p>
              </w:tc>
            </w:tr>
            <w:tr w:rsidR="00AD03C2" w:rsidRPr="00BC0CE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AD03C2" w:rsidRDefault="00AD03C2" w:rsidP="00AD03C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Citigroup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Inc-ао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AD03C2" w:rsidRDefault="00AD03C2" w:rsidP="00AD03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US1729674242</w:t>
                  </w:r>
                </w:p>
              </w:tc>
              <w:tc>
                <w:tcPr>
                  <w:tcW w:w="1105" w:type="pct"/>
                  <w:vAlign w:val="center"/>
                </w:tcPr>
                <w:p w:rsidR="00AD03C2" w:rsidRDefault="00AD03C2" w:rsidP="00AD03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2,73</w:t>
                  </w:r>
                </w:p>
              </w:tc>
            </w:tr>
            <w:tr w:rsidR="00AD03C2" w:rsidRPr="00BC0CE6" w:rsidTr="001A7B2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AD03C2" w:rsidRDefault="00AD03C2" w:rsidP="00AD03C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AD03C2" w:rsidRDefault="00AD03C2" w:rsidP="00AD03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AD03C2" w:rsidRDefault="00AD03C2" w:rsidP="00AD03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2,47</w:t>
                  </w:r>
                </w:p>
              </w:tc>
            </w:tr>
            <w:tr w:rsidR="00AD03C2" w:rsidRPr="00BC0CE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AD03C2" w:rsidRDefault="00AD03C2" w:rsidP="00AD03C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Biogen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AD03C2" w:rsidRDefault="00AD03C2" w:rsidP="00AD03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US09062X1037</w:t>
                  </w:r>
                </w:p>
              </w:tc>
              <w:tc>
                <w:tcPr>
                  <w:tcW w:w="1105" w:type="pct"/>
                  <w:vAlign w:val="center"/>
                </w:tcPr>
                <w:p w:rsidR="00AD03C2" w:rsidRDefault="00AD03C2" w:rsidP="00AD03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:rsidTr="001A7B2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Default="001A7B28" w:rsidP="001A7B28">
                  <w:r w:rsidRPr="007B285F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73167A" w:rsidRDefault="00C92008" w:rsidP="00350CC8">
            <w:pPr>
              <w:pStyle w:val="2"/>
              <w:spacing w:after="240"/>
              <w:outlineLvl w:val="1"/>
              <w:rPr>
                <w:lang w:val="en-US"/>
              </w:rPr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  <w:r w:rsidR="0073167A">
              <w:rPr>
                <w:lang w:val="en-US"/>
              </w:rPr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73167A" w:rsidRDefault="00C92008" w:rsidP="00CA7FB1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 w:rsidRPr="00094AB2">
                    <w:rPr>
                      <w:sz w:val="14"/>
                      <w:szCs w:val="14"/>
                    </w:rPr>
                    <w:t xml:space="preserve"> </w:t>
                  </w:r>
                  <w:r w:rsidR="00CA7FB1" w:rsidRPr="00094AB2">
                    <w:rPr>
                      <w:color w:val="EF3124" w:themeColor="accent1"/>
                      <w:sz w:val="14"/>
                      <w:szCs w:val="14"/>
                    </w:rPr>
                    <w:t>*</w:t>
                  </w:r>
                  <w:r w:rsidR="0073167A" w:rsidRPr="00094AB2">
                    <w:rPr>
                      <w:color w:val="EF3124" w:themeColor="accent1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0630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06309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FD07F4F" wp14:editId="1CF4D303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404DB3" w:rsidRDefault="00345DE5" w:rsidP="00C341D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404DB3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404DB3" w:rsidRPr="00AB6203">
                    <w:rPr>
                      <w:color w:val="EF3124" w:themeColor="accent1"/>
                      <w:sz w:val="14"/>
                    </w:rPr>
                    <w:t>***</w:t>
                  </w:r>
                  <w:r w:rsidR="00404DB3" w:rsidRPr="00AB6203">
                    <w:rPr>
                      <w:sz w:val="14"/>
                    </w:rPr>
                    <w:t xml:space="preserve"> </w:t>
                  </w:r>
                  <w:r w:rsidR="00404DB3" w:rsidRPr="00404DB3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</w:p>
              </w:tc>
            </w:tr>
            <w:tr w:rsidR="006E2CAC" w:rsidRPr="00250C7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E2CAC" w:rsidRPr="00250C76" w:rsidRDefault="006E2CAC" w:rsidP="006E2CAC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696" w:type="pct"/>
                  <w:vAlign w:val="center"/>
                </w:tcPr>
                <w:p w:rsidR="006E2CAC" w:rsidRPr="00FC6A6C" w:rsidRDefault="006E2CAC" w:rsidP="006E2CA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6E2CAC" w:rsidRDefault="006E2CAC" w:rsidP="006E2CA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-1,3%</w:t>
                  </w:r>
                </w:p>
              </w:tc>
              <w:tc>
                <w:tcPr>
                  <w:tcW w:w="856" w:type="pct"/>
                  <w:vAlign w:val="center"/>
                </w:tcPr>
                <w:p w:rsidR="006E2CAC" w:rsidRDefault="006E2CAC" w:rsidP="006E2CA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-1,6%</w:t>
                  </w:r>
                </w:p>
              </w:tc>
              <w:tc>
                <w:tcPr>
                  <w:tcW w:w="856" w:type="pct"/>
                  <w:vAlign w:val="center"/>
                </w:tcPr>
                <w:p w:rsidR="006E2CAC" w:rsidRDefault="006E2CAC" w:rsidP="006E2CA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6E2CAC" w:rsidRPr="00250C76" w:rsidTr="001A7B2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E2CAC" w:rsidRPr="00250C76" w:rsidRDefault="006E2CAC" w:rsidP="006E2CAC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6E2CAC" w:rsidRPr="00FC6A6C" w:rsidRDefault="006E2CAC" w:rsidP="006E2CA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6E2CAC" w:rsidRDefault="006E2CAC" w:rsidP="006E2CA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7,7%</w:t>
                  </w:r>
                </w:p>
              </w:tc>
              <w:tc>
                <w:tcPr>
                  <w:tcW w:w="856" w:type="pct"/>
                  <w:vAlign w:val="center"/>
                </w:tcPr>
                <w:p w:rsidR="006E2CAC" w:rsidRDefault="006E2CAC" w:rsidP="006E2CA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6,4%</w:t>
                  </w:r>
                </w:p>
              </w:tc>
              <w:tc>
                <w:tcPr>
                  <w:tcW w:w="856" w:type="pct"/>
                  <w:vAlign w:val="center"/>
                </w:tcPr>
                <w:p w:rsidR="006E2CAC" w:rsidRDefault="006E2CAC" w:rsidP="006E2CA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6E2CAC" w:rsidRPr="00250C7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E2CAC" w:rsidRPr="00250C76" w:rsidRDefault="006E2CAC" w:rsidP="006E2CAC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6E2CAC" w:rsidRPr="00FC6A6C" w:rsidRDefault="006E2CAC" w:rsidP="006E2CA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6E2CAC" w:rsidRDefault="006E2CAC" w:rsidP="006E2CA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29,0%</w:t>
                  </w:r>
                </w:p>
              </w:tc>
              <w:tc>
                <w:tcPr>
                  <w:tcW w:w="856" w:type="pct"/>
                  <w:vAlign w:val="center"/>
                </w:tcPr>
                <w:p w:rsidR="006E2CAC" w:rsidRDefault="006E2CAC" w:rsidP="006E2CA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26,7%</w:t>
                  </w:r>
                </w:p>
              </w:tc>
              <w:tc>
                <w:tcPr>
                  <w:tcW w:w="856" w:type="pct"/>
                  <w:vAlign w:val="center"/>
                </w:tcPr>
                <w:p w:rsidR="006E2CAC" w:rsidRDefault="006E2CAC" w:rsidP="006E2CA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6E2CAC" w:rsidRPr="00250C76" w:rsidTr="001A7B2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E2CAC" w:rsidRPr="00250C76" w:rsidRDefault="006E2CAC" w:rsidP="006E2CAC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6E2CAC" w:rsidRPr="00FC6A6C" w:rsidRDefault="006E2CAC" w:rsidP="006E2CA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6E2CAC" w:rsidRDefault="006E2CAC" w:rsidP="006E2CA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102,7%</w:t>
                  </w:r>
                </w:p>
              </w:tc>
              <w:tc>
                <w:tcPr>
                  <w:tcW w:w="856" w:type="pct"/>
                  <w:vAlign w:val="center"/>
                </w:tcPr>
                <w:p w:rsidR="006E2CAC" w:rsidRDefault="006E2CAC" w:rsidP="006E2CA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97,5%</w:t>
                  </w:r>
                </w:p>
              </w:tc>
              <w:tc>
                <w:tcPr>
                  <w:tcW w:w="856" w:type="pct"/>
                  <w:vAlign w:val="center"/>
                </w:tcPr>
                <w:p w:rsidR="006E2CAC" w:rsidRDefault="006E2CAC" w:rsidP="006E2CA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bookmarkEnd w:id="0"/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D34849">
              <w:rPr>
                <w:b/>
              </w:rPr>
              <w:t>9 366,69</w:t>
            </w:r>
            <w:r w:rsidRPr="001A7B28">
              <w:rPr>
                <w:b/>
              </w:rPr>
              <w:t xml:space="preserve"> 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661C3F">
              <w:rPr>
                <w:b/>
              </w:rPr>
              <w:t>478 768 897,89</w:t>
            </w:r>
            <w:r w:rsidRPr="001A7B28">
              <w:rPr>
                <w:b/>
              </w:rPr>
              <w:t xml:space="preserve"> 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1A7B2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524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7371E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7 500 рублей. Подробные условия указаны в правилах доверительного управления паевым инвестиционным фондом.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4580 зарегистрированы 06.09.2021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24.09.2021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73167A" w:rsidRPr="0073167A" w:rsidRDefault="0073167A" w:rsidP="00C341DC">
                  <w:pPr>
                    <w:rPr>
                      <w:sz w:val="14"/>
                    </w:rPr>
                  </w:pPr>
                  <w:r w:rsidRPr="0073167A"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73167A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(в </w:t>
                  </w:r>
                  <w:proofErr w:type="spellStart"/>
                  <w:r w:rsidRPr="0073167A">
                    <w:rPr>
                      <w:sz w:val="14"/>
                    </w:rPr>
                    <w:t>т.ч</w:t>
                  </w:r>
                  <w:proofErr w:type="spellEnd"/>
                  <w:r w:rsidRPr="0073167A">
                    <w:rPr>
                      <w:sz w:val="14"/>
                    </w:rPr>
                    <w:t>. значения индекса, с которым осуществляется сравнение) взяты в рублях по курсу Банка России на соответствующие даты.</w:t>
                  </w:r>
                </w:p>
                <w:p w:rsidR="005D7D9C" w:rsidRDefault="00CA7FB1" w:rsidP="00C341DC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73167A" w:rsidRPr="0073167A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404DB3" w:rsidRPr="005D7D9C" w:rsidRDefault="00404DB3" w:rsidP="00C341DC">
                  <w:pPr>
                    <w:rPr>
                      <w:sz w:val="14"/>
                    </w:rPr>
                  </w:pPr>
                  <w:r w:rsidRPr="00AB6203">
                    <w:rPr>
                      <w:color w:val="EF3124" w:themeColor="accent1"/>
                      <w:sz w:val="14"/>
                    </w:rPr>
                    <w:t>***</w:t>
                  </w:r>
                  <w:r w:rsidRPr="00AB6203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FC" w:rsidRDefault="00F32BFC" w:rsidP="00566956">
      <w:r>
        <w:separator/>
      </w:r>
    </w:p>
  </w:endnote>
  <w:endnote w:type="continuationSeparator" w:id="0">
    <w:p w:rsidR="00F32BFC" w:rsidRDefault="00F32BF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FC" w:rsidRDefault="00F32BFC" w:rsidP="00566956">
      <w:r>
        <w:separator/>
      </w:r>
    </w:p>
  </w:footnote>
  <w:footnote w:type="continuationSeparator" w:id="0">
    <w:p w:rsidR="00F32BFC" w:rsidRDefault="00F32BF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94AB2"/>
    <w:rsid w:val="001007B6"/>
    <w:rsid w:val="00100D52"/>
    <w:rsid w:val="00122B90"/>
    <w:rsid w:val="00126067"/>
    <w:rsid w:val="00187E33"/>
    <w:rsid w:val="0019376B"/>
    <w:rsid w:val="001A3F7F"/>
    <w:rsid w:val="001A7B28"/>
    <w:rsid w:val="001B14E5"/>
    <w:rsid w:val="001B1A9F"/>
    <w:rsid w:val="001D2E5A"/>
    <w:rsid w:val="001D2E61"/>
    <w:rsid w:val="001E5B78"/>
    <w:rsid w:val="002124FE"/>
    <w:rsid w:val="00230966"/>
    <w:rsid w:val="00250C76"/>
    <w:rsid w:val="002639C3"/>
    <w:rsid w:val="00282AC3"/>
    <w:rsid w:val="00283A03"/>
    <w:rsid w:val="002F4405"/>
    <w:rsid w:val="003037A0"/>
    <w:rsid w:val="00324C85"/>
    <w:rsid w:val="00345DE5"/>
    <w:rsid w:val="00350CC8"/>
    <w:rsid w:val="00377AA2"/>
    <w:rsid w:val="00396F86"/>
    <w:rsid w:val="003C6249"/>
    <w:rsid w:val="003E00C8"/>
    <w:rsid w:val="00404DB3"/>
    <w:rsid w:val="004070AC"/>
    <w:rsid w:val="004074F3"/>
    <w:rsid w:val="004B4AC7"/>
    <w:rsid w:val="004C42BB"/>
    <w:rsid w:val="004F2CDB"/>
    <w:rsid w:val="00561A55"/>
    <w:rsid w:val="00566956"/>
    <w:rsid w:val="00596E3B"/>
    <w:rsid w:val="005A32F0"/>
    <w:rsid w:val="005C7303"/>
    <w:rsid w:val="005D7D9C"/>
    <w:rsid w:val="00600320"/>
    <w:rsid w:val="00605F31"/>
    <w:rsid w:val="00615639"/>
    <w:rsid w:val="00631387"/>
    <w:rsid w:val="0066047B"/>
    <w:rsid w:val="00661C3F"/>
    <w:rsid w:val="00666B04"/>
    <w:rsid w:val="00684892"/>
    <w:rsid w:val="006A1DAF"/>
    <w:rsid w:val="006A52E9"/>
    <w:rsid w:val="006B5015"/>
    <w:rsid w:val="006B571D"/>
    <w:rsid w:val="006C4C61"/>
    <w:rsid w:val="006D5218"/>
    <w:rsid w:val="006D522D"/>
    <w:rsid w:val="006E2CAC"/>
    <w:rsid w:val="006E7897"/>
    <w:rsid w:val="007041B8"/>
    <w:rsid w:val="00706E7A"/>
    <w:rsid w:val="00714E9F"/>
    <w:rsid w:val="0073167A"/>
    <w:rsid w:val="00732A5A"/>
    <w:rsid w:val="007371E6"/>
    <w:rsid w:val="007428D0"/>
    <w:rsid w:val="007430AA"/>
    <w:rsid w:val="007631E3"/>
    <w:rsid w:val="00772E9D"/>
    <w:rsid w:val="007839AF"/>
    <w:rsid w:val="00787466"/>
    <w:rsid w:val="007E127F"/>
    <w:rsid w:val="007E65F9"/>
    <w:rsid w:val="00802D4A"/>
    <w:rsid w:val="00816CC6"/>
    <w:rsid w:val="008550A1"/>
    <w:rsid w:val="008764D8"/>
    <w:rsid w:val="008831D6"/>
    <w:rsid w:val="008A1886"/>
    <w:rsid w:val="008B056C"/>
    <w:rsid w:val="008C1CC6"/>
    <w:rsid w:val="008C34C5"/>
    <w:rsid w:val="008C6C21"/>
    <w:rsid w:val="008F7676"/>
    <w:rsid w:val="00912219"/>
    <w:rsid w:val="00923988"/>
    <w:rsid w:val="00951D42"/>
    <w:rsid w:val="009A73A9"/>
    <w:rsid w:val="009B3F56"/>
    <w:rsid w:val="009C4836"/>
    <w:rsid w:val="009F28EB"/>
    <w:rsid w:val="00A003E1"/>
    <w:rsid w:val="00A0773D"/>
    <w:rsid w:val="00A306AA"/>
    <w:rsid w:val="00A41760"/>
    <w:rsid w:val="00A632A3"/>
    <w:rsid w:val="00A729D0"/>
    <w:rsid w:val="00A83FDF"/>
    <w:rsid w:val="00AA7E8D"/>
    <w:rsid w:val="00AC3DFC"/>
    <w:rsid w:val="00AD03C2"/>
    <w:rsid w:val="00AD0BBC"/>
    <w:rsid w:val="00AD72DB"/>
    <w:rsid w:val="00AF334C"/>
    <w:rsid w:val="00B136C6"/>
    <w:rsid w:val="00B13C8A"/>
    <w:rsid w:val="00B200D2"/>
    <w:rsid w:val="00B504D4"/>
    <w:rsid w:val="00B56B14"/>
    <w:rsid w:val="00B703A5"/>
    <w:rsid w:val="00BA12BE"/>
    <w:rsid w:val="00BC0CE6"/>
    <w:rsid w:val="00C146AE"/>
    <w:rsid w:val="00C341DC"/>
    <w:rsid w:val="00C745A2"/>
    <w:rsid w:val="00C8510E"/>
    <w:rsid w:val="00C85410"/>
    <w:rsid w:val="00C9150A"/>
    <w:rsid w:val="00C92008"/>
    <w:rsid w:val="00CA5EBC"/>
    <w:rsid w:val="00CA7FB1"/>
    <w:rsid w:val="00CB1815"/>
    <w:rsid w:val="00CC71D8"/>
    <w:rsid w:val="00CC7FA3"/>
    <w:rsid w:val="00D00A63"/>
    <w:rsid w:val="00D12D9E"/>
    <w:rsid w:val="00D34849"/>
    <w:rsid w:val="00D65E8D"/>
    <w:rsid w:val="00D82006"/>
    <w:rsid w:val="00D967A1"/>
    <w:rsid w:val="00DA4D8C"/>
    <w:rsid w:val="00DB0C1E"/>
    <w:rsid w:val="00DE2B66"/>
    <w:rsid w:val="00DE34A7"/>
    <w:rsid w:val="00E52410"/>
    <w:rsid w:val="00E70778"/>
    <w:rsid w:val="00E7508F"/>
    <w:rsid w:val="00E956F2"/>
    <w:rsid w:val="00EA3AF7"/>
    <w:rsid w:val="00EB5125"/>
    <w:rsid w:val="00EF3CF1"/>
    <w:rsid w:val="00F32BFC"/>
    <w:rsid w:val="00F561E3"/>
    <w:rsid w:val="00F94448"/>
    <w:rsid w:val="00FB0F11"/>
    <w:rsid w:val="00FB6B12"/>
    <w:rsid w:val="00FB7EDF"/>
    <w:rsid w:val="00FC657D"/>
    <w:rsid w:val="00FC6A6C"/>
    <w:rsid w:val="00FD3842"/>
    <w:rsid w:val="00FD5866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quantum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ДОХОДНОСТЬ!$O$36:$O$37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ДОХОДНОСТЬ!$P$36:$P$37</c:f>
              <c:numCache>
                <c:formatCode>0%</c:formatCode>
                <c:ptCount val="2"/>
                <c:pt idx="0">
                  <c:v>5.5967517847463677E-2</c:v>
                </c:pt>
                <c:pt idx="1">
                  <c:v>-0.1427609597713777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2B-481B-853D-368564B7C1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D5AEE-4F7C-471F-8968-5875BCC4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52</cp:revision>
  <dcterms:created xsi:type="dcterms:W3CDTF">2023-03-22T09:32:00Z</dcterms:created>
  <dcterms:modified xsi:type="dcterms:W3CDTF">2023-10-05T11:48:00Z</dcterms:modified>
</cp:coreProperties>
</file>