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02556D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0509">
        <w:rPr>
          <w:rFonts w:cstheme="minorHAnsi"/>
        </w:rPr>
        <w:t>31</w:t>
      </w:r>
      <w:r w:rsidR="00986649" w:rsidRPr="002A6763">
        <w:rPr>
          <w:rFonts w:cstheme="minorHAnsi"/>
        </w:rPr>
        <w:t>.</w:t>
      </w:r>
      <w:r w:rsidR="006704AD">
        <w:rPr>
          <w:rFonts w:cstheme="minorHAnsi"/>
        </w:rPr>
        <w:t>0</w:t>
      </w:r>
      <w:r w:rsidR="006B0509">
        <w:rPr>
          <w:rFonts w:cstheme="minorHAnsi"/>
        </w:rPr>
        <w:t>3</w:t>
      </w:r>
      <w:r w:rsidR="00986649" w:rsidRPr="002A6763">
        <w:rPr>
          <w:rFonts w:cstheme="minorHAnsi"/>
        </w:rPr>
        <w:t>.202</w:t>
      </w:r>
      <w:r w:rsidR="006704AD">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43ACA4B4"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F9112A">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520B946B" w:rsidR="001649D7" w:rsidRPr="002C417F" w:rsidRDefault="00C0489C" w:rsidP="00F9112A">
            <w:pPr>
              <w:spacing w:line="276" w:lineRule="auto"/>
              <w:jc w:val="center"/>
              <w:rPr>
                <w:rFonts w:cstheme="minorHAnsi"/>
              </w:rPr>
            </w:pPr>
            <w:r>
              <w:rPr>
                <w:rFonts w:ascii="Calibri" w:hAnsi="Calibri" w:cs="Calibri"/>
                <w:color w:val="000000"/>
              </w:rPr>
              <w:t>9</w:t>
            </w:r>
            <w:r w:rsidR="00F9112A">
              <w:rPr>
                <w:rFonts w:ascii="Calibri" w:hAnsi="Calibri" w:cs="Calibri"/>
                <w:color w:val="000000"/>
              </w:rPr>
              <w:t>2</w:t>
            </w:r>
            <w:r w:rsidR="001649D7">
              <w:rPr>
                <w:rFonts w:ascii="Calibri" w:hAnsi="Calibri" w:cs="Calibri"/>
                <w:color w:val="000000"/>
              </w:rPr>
              <w:t>,</w:t>
            </w:r>
            <w:r w:rsidR="00F9112A">
              <w:rPr>
                <w:rFonts w:ascii="Calibri" w:hAnsi="Calibri" w:cs="Calibri"/>
                <w:color w:val="000000"/>
              </w:rPr>
              <w:t>70</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21DDE22C" w:rsidR="001649D7" w:rsidRPr="002C417F" w:rsidRDefault="00977278" w:rsidP="00F9112A">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2C417F">
              <w:rPr>
                <w:rFonts w:ascii="Calibri" w:hAnsi="Calibri" w:cs="Calibri"/>
                <w:color w:val="000000"/>
              </w:rPr>
              <w:t>2</w:t>
            </w:r>
            <w:r w:rsidR="00F9112A">
              <w:rPr>
                <w:rFonts w:ascii="Calibri" w:hAnsi="Calibri" w:cs="Calibri"/>
                <w:color w:val="000000"/>
              </w:rPr>
              <w:t>7</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6AE0319D" w:rsidR="001649D7" w:rsidRPr="00EA188F" w:rsidRDefault="00680CED" w:rsidP="00F9112A">
            <w:pPr>
              <w:jc w:val="center"/>
              <w:rPr>
                <w:rFonts w:cstheme="minorHAnsi"/>
                <w:lang w:val="en-US"/>
              </w:rPr>
            </w:pPr>
            <w:r>
              <w:rPr>
                <w:rFonts w:cstheme="minorHAnsi"/>
              </w:rPr>
              <w:t>1</w:t>
            </w:r>
            <w:r w:rsidR="00BC307B">
              <w:rPr>
                <w:rFonts w:cstheme="minorHAnsi"/>
              </w:rPr>
              <w:t>,</w:t>
            </w:r>
            <w:r w:rsidR="00F9112A">
              <w:rPr>
                <w:rFonts w:cstheme="minorHAnsi"/>
              </w:rPr>
              <w:t>17</w:t>
            </w:r>
          </w:p>
        </w:tc>
      </w:tr>
      <w:tr w:rsidR="00C47DF7" w:rsidRPr="00F81538" w14:paraId="6F37AE8F" w14:textId="77777777" w:rsidTr="001649D7">
        <w:tc>
          <w:tcPr>
            <w:tcW w:w="6516" w:type="dxa"/>
          </w:tcPr>
          <w:p w14:paraId="6948AA2A" w14:textId="119DC71C" w:rsidR="00C47DF7" w:rsidRPr="00F81538" w:rsidRDefault="00D87C3B" w:rsidP="00C47DF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5505C942" w:rsidR="00C47DF7" w:rsidRPr="002C417F" w:rsidRDefault="00F9112A" w:rsidP="00F9112A">
            <w:pPr>
              <w:jc w:val="center"/>
              <w:rPr>
                <w:rFonts w:cstheme="minorHAnsi"/>
              </w:rPr>
            </w:pPr>
            <w:r>
              <w:rPr>
                <w:rFonts w:ascii="Calibri" w:hAnsi="Calibri" w:cs="Calibri"/>
                <w:color w:val="000000"/>
              </w:rPr>
              <w:t>2</w:t>
            </w:r>
            <w:r w:rsidR="00C47DF7">
              <w:rPr>
                <w:rFonts w:ascii="Calibri" w:hAnsi="Calibri" w:cs="Calibri"/>
                <w:color w:val="000000"/>
              </w:rPr>
              <w:t>,</w:t>
            </w:r>
            <w:r>
              <w:rPr>
                <w:rFonts w:ascii="Calibri" w:hAnsi="Calibri" w:cs="Calibri"/>
                <w:color w:val="000000"/>
              </w:rPr>
              <w:t>55</w:t>
            </w:r>
          </w:p>
        </w:tc>
      </w:tr>
      <w:tr w:rsidR="00EA188F" w:rsidRPr="00F81538" w14:paraId="4A939388" w14:textId="77777777" w:rsidTr="001649D7">
        <w:tc>
          <w:tcPr>
            <w:tcW w:w="6516" w:type="dxa"/>
          </w:tcPr>
          <w:p w14:paraId="0EFC75B3" w14:textId="5A6D9D42" w:rsidR="00EA188F" w:rsidRDefault="00F9112A" w:rsidP="00EA188F">
            <w:pPr>
              <w:rPr>
                <w:rFonts w:cstheme="minorHAnsi"/>
              </w:rPr>
            </w:pPr>
            <w:r>
              <w:rPr>
                <w:rFonts w:cstheme="minorHAnsi"/>
              </w:rPr>
              <w:t>Дебиторская задолженность</w:t>
            </w:r>
          </w:p>
        </w:tc>
        <w:tc>
          <w:tcPr>
            <w:tcW w:w="2829" w:type="dxa"/>
            <w:vAlign w:val="center"/>
          </w:tcPr>
          <w:p w14:paraId="063C18E4" w14:textId="011DF07D" w:rsidR="00EA188F" w:rsidRPr="002C417F" w:rsidRDefault="002C417F" w:rsidP="00F9112A">
            <w:pPr>
              <w:jc w:val="center"/>
              <w:rPr>
                <w:rFonts w:cstheme="minorHAnsi"/>
              </w:rPr>
            </w:pPr>
            <w:r>
              <w:rPr>
                <w:rFonts w:ascii="Calibri" w:hAnsi="Calibri" w:cs="Calibri"/>
                <w:color w:val="000000"/>
              </w:rPr>
              <w:t>0</w:t>
            </w:r>
            <w:r w:rsidR="00EA188F">
              <w:rPr>
                <w:rFonts w:ascii="Calibri" w:hAnsi="Calibri" w:cs="Calibri"/>
                <w:color w:val="000000"/>
              </w:rPr>
              <w:t>,</w:t>
            </w:r>
            <w:r w:rsidR="00F9112A">
              <w:rPr>
                <w:rFonts w:ascii="Calibri" w:hAnsi="Calibri" w:cs="Calibri"/>
                <w:color w:val="000000"/>
              </w:rPr>
              <w:t>32</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8C0536">
        <w:tblPrEx>
          <w:tblCellMar>
            <w:left w:w="108" w:type="dxa"/>
            <w:right w:w="108" w:type="dxa"/>
          </w:tblCellMar>
        </w:tblPrEx>
        <w:trPr>
          <w:trHeight w:val="1074"/>
        </w:trPr>
        <w:tc>
          <w:tcPr>
            <w:tcW w:w="4365" w:type="dxa"/>
            <w:vMerge w:val="restart"/>
            <w:vAlign w:val="center"/>
          </w:tcPr>
          <w:p w14:paraId="66CBF915" w14:textId="13699426" w:rsidR="00CC5BDF" w:rsidRPr="003B455E" w:rsidRDefault="008C0536" w:rsidP="00526694">
            <w:pPr>
              <w:pStyle w:val="ConsPlusNormal"/>
              <w:jc w:val="center"/>
              <w:rPr>
                <w:rFonts w:asciiTheme="minorHAnsi" w:hAnsiTheme="minorHAnsi" w:cstheme="minorHAnsi"/>
              </w:rPr>
            </w:pPr>
            <w:r>
              <w:rPr>
                <w:noProof/>
              </w:rPr>
              <w:drawing>
                <wp:inline distT="0" distB="0" distL="0" distR="0" wp14:anchorId="546529E1" wp14:editId="0DFA7CD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FA59E0F" w14:textId="77777777" w:rsidR="00F156D1" w:rsidRDefault="00CC5BDF" w:rsidP="00F156D1">
            <w:pPr>
              <w:pStyle w:val="ConsPlusNormal"/>
              <w:ind w:left="283"/>
              <w:rPr>
                <w:rFonts w:asciiTheme="minorHAnsi" w:hAnsiTheme="minorHAnsi" w:cstheme="minorHAnsi"/>
              </w:rPr>
            </w:pPr>
            <w:r w:rsidRPr="00FD3CE8">
              <w:rPr>
                <w:rFonts w:asciiTheme="minorHAnsi" w:hAnsiTheme="minorHAnsi" w:cstheme="minorHAnsi"/>
              </w:rPr>
              <w:t>инфляции</w:t>
            </w:r>
            <w:r w:rsidR="00F156D1">
              <w:rPr>
                <w:rFonts w:asciiTheme="minorHAnsi" w:hAnsiTheme="minorHAnsi" w:cstheme="minorHAnsi"/>
              </w:rPr>
              <w:t>*</w:t>
            </w:r>
          </w:p>
          <w:p w14:paraId="377B7C46" w14:textId="307E5D97" w:rsidR="00CC5BDF" w:rsidRPr="00FD3CE8" w:rsidRDefault="00F156D1" w:rsidP="006B0509">
            <w:pPr>
              <w:pStyle w:val="ConsPlusNormal"/>
              <w:rPr>
                <w:rFonts w:asciiTheme="minorHAnsi" w:hAnsiTheme="minorHAnsi" w:cstheme="minorHAnsi"/>
              </w:rPr>
            </w:pPr>
            <w:r>
              <w:rPr>
                <w:rFonts w:cstheme="minorHAnsi"/>
                <w:sz w:val="12"/>
                <w:szCs w:val="12"/>
              </w:rPr>
              <w:t xml:space="preserve">*(использованы данные за </w:t>
            </w:r>
            <w:r w:rsidR="006B0509">
              <w:rPr>
                <w:rFonts w:cstheme="minorHAnsi"/>
                <w:sz w:val="12"/>
                <w:szCs w:val="12"/>
              </w:rPr>
              <w:t>февраль</w:t>
            </w:r>
            <w:r>
              <w:rPr>
                <w:rFonts w:cstheme="minorHAnsi"/>
                <w:sz w:val="12"/>
                <w:szCs w:val="12"/>
              </w:rPr>
              <w:t xml:space="preserve"> 2025)</w:t>
            </w:r>
          </w:p>
        </w:tc>
      </w:tr>
      <w:tr w:rsidR="00F05297" w:rsidRPr="00C50091" w14:paraId="163F6D42" w14:textId="77777777" w:rsidTr="008E509B">
        <w:tc>
          <w:tcPr>
            <w:tcW w:w="4365" w:type="dxa"/>
            <w:vMerge/>
          </w:tcPr>
          <w:p w14:paraId="439EA073" w14:textId="77777777" w:rsidR="00F05297" w:rsidRPr="003B455E" w:rsidRDefault="00F05297" w:rsidP="00F05297">
            <w:pPr>
              <w:rPr>
                <w:rFonts w:cstheme="minorHAnsi"/>
              </w:rPr>
            </w:pPr>
            <w:bookmarkStart w:id="0" w:name="_GoBack" w:colFirst="3" w:colLast="3"/>
          </w:p>
        </w:tc>
        <w:tc>
          <w:tcPr>
            <w:tcW w:w="1380" w:type="dxa"/>
            <w:vAlign w:val="center"/>
          </w:tcPr>
          <w:p w14:paraId="377E34DE" w14:textId="77777777" w:rsidR="00F05297" w:rsidRPr="00FD3CE8" w:rsidRDefault="00F05297" w:rsidP="00F05297">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1B0085DA" w:rsidR="00F05297" w:rsidRPr="00FD3CE8" w:rsidRDefault="00F05297" w:rsidP="00F05297">
            <w:pPr>
              <w:pStyle w:val="ConsPlusNormal"/>
              <w:rPr>
                <w:rFonts w:asciiTheme="minorHAnsi" w:hAnsiTheme="minorHAnsi" w:cstheme="minorHAnsi"/>
              </w:rPr>
            </w:pPr>
            <w:r>
              <w:rPr>
                <w:rFonts w:ascii="Arial Narrow" w:hAnsi="Arial Narrow"/>
                <w:color w:val="000000"/>
                <w:sz w:val="20"/>
              </w:rPr>
              <w:t>0,96%</w:t>
            </w:r>
          </w:p>
        </w:tc>
        <w:tc>
          <w:tcPr>
            <w:tcW w:w="1563" w:type="dxa"/>
            <w:vAlign w:val="bottom"/>
          </w:tcPr>
          <w:p w14:paraId="5DA42905" w14:textId="0788A6BD" w:rsidR="00F05297" w:rsidRPr="00FD3CE8" w:rsidRDefault="00F05297" w:rsidP="00F05297">
            <w:pPr>
              <w:pStyle w:val="ConsPlusNormal"/>
              <w:rPr>
                <w:rFonts w:asciiTheme="minorHAnsi" w:hAnsiTheme="minorHAnsi" w:cstheme="minorHAnsi"/>
              </w:rPr>
            </w:pPr>
            <w:r>
              <w:rPr>
                <w:rFonts w:ascii="Arial Narrow" w:hAnsi="Arial Narrow"/>
                <w:color w:val="000000"/>
                <w:sz w:val="20"/>
              </w:rPr>
              <w:t>0,15%</w:t>
            </w:r>
          </w:p>
        </w:tc>
      </w:tr>
      <w:tr w:rsidR="00F05297" w:rsidRPr="00C50091" w14:paraId="734DB2DE" w14:textId="77777777" w:rsidTr="008E509B">
        <w:tc>
          <w:tcPr>
            <w:tcW w:w="4365" w:type="dxa"/>
            <w:vMerge/>
          </w:tcPr>
          <w:p w14:paraId="1A4F3314" w14:textId="77777777" w:rsidR="00F05297" w:rsidRPr="003B455E" w:rsidRDefault="00F05297" w:rsidP="00F05297">
            <w:pPr>
              <w:rPr>
                <w:rFonts w:cstheme="minorHAnsi"/>
              </w:rPr>
            </w:pPr>
          </w:p>
        </w:tc>
        <w:tc>
          <w:tcPr>
            <w:tcW w:w="1380" w:type="dxa"/>
            <w:vAlign w:val="center"/>
          </w:tcPr>
          <w:p w14:paraId="6B673F49" w14:textId="77777777" w:rsidR="00F05297" w:rsidRPr="00FD3CE8" w:rsidRDefault="00F05297" w:rsidP="00F05297">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0AD84100" w:rsidR="00F05297" w:rsidRPr="00FD3CE8" w:rsidRDefault="00F05297" w:rsidP="00F05297">
            <w:pPr>
              <w:pStyle w:val="ConsPlusNormal"/>
              <w:rPr>
                <w:rFonts w:asciiTheme="minorHAnsi" w:hAnsiTheme="minorHAnsi" w:cstheme="minorHAnsi"/>
              </w:rPr>
            </w:pPr>
            <w:r>
              <w:rPr>
                <w:rFonts w:ascii="Arial Narrow" w:hAnsi="Arial Narrow"/>
                <w:color w:val="000000"/>
                <w:sz w:val="20"/>
              </w:rPr>
              <w:t>14,96%</w:t>
            </w:r>
          </w:p>
        </w:tc>
        <w:tc>
          <w:tcPr>
            <w:tcW w:w="1563" w:type="dxa"/>
            <w:vAlign w:val="bottom"/>
          </w:tcPr>
          <w:p w14:paraId="0A9EC4F7" w14:textId="38F19AA7" w:rsidR="00F05297" w:rsidRPr="00FD3CE8" w:rsidRDefault="00F05297" w:rsidP="00F05297">
            <w:pPr>
              <w:pStyle w:val="ConsPlusNormal"/>
              <w:rPr>
                <w:rFonts w:asciiTheme="minorHAnsi" w:hAnsiTheme="minorHAnsi" w:cstheme="minorHAnsi"/>
              </w:rPr>
            </w:pPr>
            <w:r>
              <w:rPr>
                <w:rFonts w:ascii="Arial Narrow" w:hAnsi="Arial Narrow"/>
                <w:color w:val="000000"/>
                <w:sz w:val="20"/>
              </w:rPr>
              <w:t>11,56%</w:t>
            </w:r>
          </w:p>
        </w:tc>
      </w:tr>
      <w:tr w:rsidR="00F05297" w:rsidRPr="00C50091" w14:paraId="2D189623" w14:textId="77777777" w:rsidTr="008E509B">
        <w:tc>
          <w:tcPr>
            <w:tcW w:w="4365" w:type="dxa"/>
            <w:vMerge/>
          </w:tcPr>
          <w:p w14:paraId="06D3E770" w14:textId="77777777" w:rsidR="00F05297" w:rsidRPr="003B455E" w:rsidRDefault="00F05297" w:rsidP="00F05297">
            <w:pPr>
              <w:rPr>
                <w:rFonts w:cstheme="minorHAnsi"/>
              </w:rPr>
            </w:pPr>
          </w:p>
        </w:tc>
        <w:tc>
          <w:tcPr>
            <w:tcW w:w="1380" w:type="dxa"/>
            <w:vAlign w:val="center"/>
          </w:tcPr>
          <w:p w14:paraId="0A625FAD" w14:textId="77777777" w:rsidR="00F05297" w:rsidRPr="00FD3CE8" w:rsidRDefault="00F05297" w:rsidP="00F05297">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7BE82C0F" w:rsidR="00F05297" w:rsidRPr="00FD3CE8" w:rsidRDefault="00F05297" w:rsidP="00F05297">
            <w:pPr>
              <w:pStyle w:val="ConsPlusNormal"/>
              <w:rPr>
                <w:rFonts w:asciiTheme="minorHAnsi" w:hAnsiTheme="minorHAnsi" w:cstheme="minorHAnsi"/>
              </w:rPr>
            </w:pPr>
            <w:r>
              <w:rPr>
                <w:rFonts w:ascii="Arial Narrow" w:hAnsi="Arial Narrow"/>
                <w:color w:val="000000"/>
                <w:sz w:val="20"/>
              </w:rPr>
              <w:t>18,03%</w:t>
            </w:r>
          </w:p>
        </w:tc>
        <w:tc>
          <w:tcPr>
            <w:tcW w:w="1563" w:type="dxa"/>
            <w:vAlign w:val="bottom"/>
          </w:tcPr>
          <w:p w14:paraId="5A1631C8" w14:textId="0F4A90A3" w:rsidR="00F05297" w:rsidRPr="00FD3CE8" w:rsidRDefault="00F05297" w:rsidP="00F05297">
            <w:pPr>
              <w:pStyle w:val="ConsPlusNormal"/>
              <w:rPr>
                <w:rFonts w:asciiTheme="minorHAnsi" w:hAnsiTheme="minorHAnsi" w:cstheme="minorHAnsi"/>
              </w:rPr>
            </w:pPr>
            <w:r>
              <w:rPr>
                <w:rFonts w:ascii="Arial Narrow" w:hAnsi="Arial Narrow"/>
                <w:color w:val="000000"/>
                <w:sz w:val="20"/>
              </w:rPr>
              <w:t>11,86%</w:t>
            </w:r>
          </w:p>
        </w:tc>
      </w:tr>
      <w:tr w:rsidR="00F05297" w:rsidRPr="00C50091" w14:paraId="00022598" w14:textId="77777777" w:rsidTr="008E509B">
        <w:tc>
          <w:tcPr>
            <w:tcW w:w="4365" w:type="dxa"/>
            <w:vMerge/>
          </w:tcPr>
          <w:p w14:paraId="23447C1B" w14:textId="77777777" w:rsidR="00F05297" w:rsidRPr="003B455E" w:rsidRDefault="00F05297" w:rsidP="00F05297">
            <w:pPr>
              <w:rPr>
                <w:rFonts w:cstheme="minorHAnsi"/>
              </w:rPr>
            </w:pPr>
          </w:p>
        </w:tc>
        <w:tc>
          <w:tcPr>
            <w:tcW w:w="1380" w:type="dxa"/>
            <w:vAlign w:val="center"/>
          </w:tcPr>
          <w:p w14:paraId="1559E4EA" w14:textId="77777777" w:rsidR="00F05297" w:rsidRPr="00FD3CE8" w:rsidRDefault="00F05297" w:rsidP="00F05297">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37211AD1" w:rsidR="00F05297" w:rsidRPr="00FD3CE8" w:rsidRDefault="00F05297" w:rsidP="00F05297">
            <w:pPr>
              <w:pStyle w:val="ConsPlusNormal"/>
              <w:rPr>
                <w:rFonts w:asciiTheme="minorHAnsi" w:hAnsiTheme="minorHAnsi" w:cstheme="minorHAnsi"/>
              </w:rPr>
            </w:pPr>
            <w:r>
              <w:rPr>
                <w:rFonts w:ascii="Arial Narrow" w:hAnsi="Arial Narrow"/>
                <w:color w:val="000000"/>
                <w:sz w:val="20"/>
              </w:rPr>
              <w:t>26,66%</w:t>
            </w:r>
          </w:p>
        </w:tc>
        <w:tc>
          <w:tcPr>
            <w:tcW w:w="1563" w:type="dxa"/>
            <w:vAlign w:val="bottom"/>
          </w:tcPr>
          <w:p w14:paraId="4EF284CC" w14:textId="7A588FC9" w:rsidR="00F05297" w:rsidRPr="00FD3CE8" w:rsidRDefault="00F05297" w:rsidP="00F05297">
            <w:pPr>
              <w:pStyle w:val="ConsPlusNormal"/>
              <w:rPr>
                <w:rFonts w:asciiTheme="minorHAnsi" w:hAnsiTheme="minorHAnsi" w:cstheme="minorHAnsi"/>
              </w:rPr>
            </w:pPr>
            <w:r>
              <w:rPr>
                <w:rFonts w:ascii="Arial Narrow" w:hAnsi="Arial Narrow"/>
                <w:color w:val="000000"/>
                <w:sz w:val="20"/>
              </w:rPr>
              <w:t>16,60%</w:t>
            </w:r>
          </w:p>
        </w:tc>
      </w:tr>
      <w:tr w:rsidR="00F05297" w:rsidRPr="00C50091" w14:paraId="61586E32" w14:textId="77777777" w:rsidTr="00AA0248">
        <w:tc>
          <w:tcPr>
            <w:tcW w:w="4365" w:type="dxa"/>
            <w:vMerge/>
          </w:tcPr>
          <w:p w14:paraId="6D68E732" w14:textId="77777777" w:rsidR="00F05297" w:rsidRPr="003B455E" w:rsidRDefault="00F05297" w:rsidP="00F05297">
            <w:pPr>
              <w:rPr>
                <w:rFonts w:cstheme="minorHAnsi"/>
              </w:rPr>
            </w:pPr>
          </w:p>
        </w:tc>
        <w:tc>
          <w:tcPr>
            <w:tcW w:w="1380" w:type="dxa"/>
            <w:vAlign w:val="center"/>
          </w:tcPr>
          <w:p w14:paraId="6C7A6518" w14:textId="77777777" w:rsidR="00F05297" w:rsidRPr="00FD3CE8" w:rsidRDefault="00F05297" w:rsidP="00F05297">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23A84957" w:rsidR="00F05297" w:rsidRPr="00FD3CE8" w:rsidRDefault="00F05297" w:rsidP="00F05297">
            <w:pPr>
              <w:pStyle w:val="ConsPlusNormal"/>
              <w:rPr>
                <w:rFonts w:asciiTheme="minorHAnsi" w:hAnsiTheme="minorHAnsi" w:cstheme="minorHAnsi"/>
              </w:rPr>
            </w:pPr>
            <w:r>
              <w:rPr>
                <w:rFonts w:ascii="Arial Narrow" w:hAnsi="Arial Narrow"/>
                <w:color w:val="000000"/>
                <w:sz w:val="20"/>
              </w:rPr>
              <w:t>64,89%</w:t>
            </w:r>
          </w:p>
        </w:tc>
        <w:tc>
          <w:tcPr>
            <w:tcW w:w="1563" w:type="dxa"/>
            <w:vAlign w:val="bottom"/>
          </w:tcPr>
          <w:p w14:paraId="4946C1EE" w14:textId="01E24CFB" w:rsidR="00F05297" w:rsidRPr="00FD3CE8" w:rsidRDefault="00F05297" w:rsidP="00F05297">
            <w:pPr>
              <w:pStyle w:val="ConsPlusNormal"/>
              <w:rPr>
                <w:rFonts w:asciiTheme="minorHAnsi" w:hAnsiTheme="minorHAnsi" w:cstheme="minorHAnsi"/>
              </w:rPr>
            </w:pPr>
            <w:r>
              <w:rPr>
                <w:rFonts w:ascii="Arial Narrow" w:hAnsi="Arial Narrow"/>
                <w:color w:val="000000"/>
                <w:sz w:val="20"/>
              </w:rPr>
              <w:t>33,38%</w:t>
            </w:r>
          </w:p>
        </w:tc>
      </w:tr>
      <w:bookmarkEnd w:id="0"/>
      <w:tr w:rsidR="008C0536" w:rsidRPr="00C50091" w14:paraId="23E49679" w14:textId="77777777" w:rsidTr="00CD4C0D">
        <w:tc>
          <w:tcPr>
            <w:tcW w:w="4365" w:type="dxa"/>
            <w:vMerge/>
          </w:tcPr>
          <w:p w14:paraId="18885D97" w14:textId="77777777" w:rsidR="008C0536" w:rsidRPr="003B455E" w:rsidRDefault="008C0536" w:rsidP="008C0536">
            <w:pPr>
              <w:pStyle w:val="ConsPlusNormal"/>
              <w:rPr>
                <w:rFonts w:asciiTheme="minorHAnsi" w:hAnsiTheme="minorHAnsi" w:cstheme="minorHAnsi"/>
              </w:rPr>
            </w:pPr>
          </w:p>
        </w:tc>
        <w:tc>
          <w:tcPr>
            <w:tcW w:w="1380" w:type="dxa"/>
            <w:vAlign w:val="center"/>
          </w:tcPr>
          <w:p w14:paraId="427B3323"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bottom"/>
          </w:tcPr>
          <w:p w14:paraId="0B6591EC" w14:textId="438E4426" w:rsidR="008C0536" w:rsidRPr="00FD3CE8" w:rsidRDefault="008C0536" w:rsidP="008C0536">
            <w:pPr>
              <w:pStyle w:val="ConsPlusNormal"/>
              <w:rPr>
                <w:rFonts w:asciiTheme="minorHAnsi" w:hAnsiTheme="minorHAnsi" w:cstheme="minorHAnsi"/>
              </w:rPr>
            </w:pPr>
            <w:r>
              <w:rPr>
                <w:rFonts w:ascii="Arial Narrow" w:hAnsi="Arial Narrow"/>
                <w:color w:val="000000"/>
                <w:sz w:val="20"/>
              </w:rPr>
              <w:t>-</w:t>
            </w:r>
          </w:p>
        </w:tc>
        <w:tc>
          <w:tcPr>
            <w:tcW w:w="1563" w:type="dxa"/>
            <w:vAlign w:val="bottom"/>
          </w:tcPr>
          <w:p w14:paraId="529BB3CB" w14:textId="52C284D8" w:rsidR="008C0536" w:rsidRPr="00FD3CE8" w:rsidRDefault="008C0536" w:rsidP="008C0536">
            <w:pPr>
              <w:pStyle w:val="ConsPlusNormal"/>
              <w:rPr>
                <w:rFonts w:asciiTheme="minorHAnsi" w:hAnsiTheme="minorHAnsi" w:cstheme="minorHAnsi"/>
              </w:rPr>
            </w:pPr>
            <w:r w:rsidRPr="00FD3CE8">
              <w:rPr>
                <w:color w:val="000000"/>
                <w:szCs w:val="22"/>
              </w:rPr>
              <w:t>-</w:t>
            </w:r>
          </w:p>
        </w:tc>
      </w:tr>
    </w:tbl>
    <w:p w14:paraId="7207A54A" w14:textId="77777777" w:rsidR="00491811" w:rsidRDefault="00491811" w:rsidP="00491811">
      <w:pPr>
        <w:pStyle w:val="a3"/>
        <w:spacing w:line="276" w:lineRule="auto"/>
        <w:rPr>
          <w:rFonts w:cstheme="minorHAnsi"/>
        </w:rPr>
      </w:pPr>
    </w:p>
    <w:p w14:paraId="66686100" w14:textId="52DC02EB" w:rsidR="007A0DCF" w:rsidRPr="00C50091" w:rsidRDefault="007E4067" w:rsidP="00F9112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9112A" w:rsidRPr="00F9112A">
        <w:rPr>
          <w:rFonts w:cstheme="minorHAnsi"/>
        </w:rPr>
        <w:t>333 624,09</w:t>
      </w:r>
      <w:r w:rsidR="002C417F">
        <w:rPr>
          <w:rFonts w:cstheme="minorHAnsi"/>
        </w:rPr>
        <w:t xml:space="preserve"> </w:t>
      </w:r>
      <w:r w:rsidRPr="00C50091">
        <w:rPr>
          <w:rFonts w:cstheme="minorHAnsi"/>
        </w:rPr>
        <w:t>рублей.</w:t>
      </w:r>
    </w:p>
    <w:p w14:paraId="59CB4D01" w14:textId="09C95C61" w:rsidR="007F4701" w:rsidRPr="007F4701" w:rsidRDefault="007A0DCF" w:rsidP="00F9112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F9112A" w:rsidRPr="00F9112A">
        <w:rPr>
          <w:rFonts w:cstheme="minorHAnsi"/>
        </w:rPr>
        <w:t>176</w:t>
      </w:r>
      <w:r w:rsidR="00F9112A">
        <w:rPr>
          <w:rFonts w:cstheme="minorHAnsi"/>
        </w:rPr>
        <w:t> </w:t>
      </w:r>
      <w:r w:rsidR="00F9112A" w:rsidRPr="00F9112A">
        <w:rPr>
          <w:rFonts w:cstheme="minorHAnsi"/>
        </w:rPr>
        <w:t>820</w:t>
      </w:r>
      <w:r w:rsidR="00F9112A">
        <w:rPr>
          <w:rFonts w:cstheme="minorHAnsi"/>
        </w:rPr>
        <w:t xml:space="preserve"> </w:t>
      </w:r>
      <w:r w:rsidR="00F9112A" w:rsidRPr="00F9112A">
        <w:rPr>
          <w:rFonts w:cstheme="minorHAnsi"/>
        </w:rPr>
        <w:t>765,33</w:t>
      </w:r>
      <w:r w:rsidR="00F9112A">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2ED1"/>
    <w:rsid w:val="000C3DF7"/>
    <w:rsid w:val="000D16C4"/>
    <w:rsid w:val="000D3192"/>
    <w:rsid w:val="000F7446"/>
    <w:rsid w:val="00102B2B"/>
    <w:rsid w:val="001209DE"/>
    <w:rsid w:val="001649D7"/>
    <w:rsid w:val="00171854"/>
    <w:rsid w:val="001743E3"/>
    <w:rsid w:val="001858EA"/>
    <w:rsid w:val="00195E73"/>
    <w:rsid w:val="001F0100"/>
    <w:rsid w:val="001F3EE5"/>
    <w:rsid w:val="001F3FB3"/>
    <w:rsid w:val="001F7694"/>
    <w:rsid w:val="00232119"/>
    <w:rsid w:val="00262ACA"/>
    <w:rsid w:val="00263B58"/>
    <w:rsid w:val="00286E75"/>
    <w:rsid w:val="0029095E"/>
    <w:rsid w:val="002A6763"/>
    <w:rsid w:val="002C260E"/>
    <w:rsid w:val="002C417F"/>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763BC"/>
    <w:rsid w:val="00482EB6"/>
    <w:rsid w:val="00491811"/>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704AD"/>
    <w:rsid w:val="00680CED"/>
    <w:rsid w:val="006A56C2"/>
    <w:rsid w:val="006B0509"/>
    <w:rsid w:val="006C15EF"/>
    <w:rsid w:val="006F317C"/>
    <w:rsid w:val="00701135"/>
    <w:rsid w:val="007A0DCF"/>
    <w:rsid w:val="007B3CA0"/>
    <w:rsid w:val="007D6FD9"/>
    <w:rsid w:val="007E1692"/>
    <w:rsid w:val="007E4067"/>
    <w:rsid w:val="007E684E"/>
    <w:rsid w:val="007F442D"/>
    <w:rsid w:val="007F4701"/>
    <w:rsid w:val="00830DE6"/>
    <w:rsid w:val="00846931"/>
    <w:rsid w:val="00876ABD"/>
    <w:rsid w:val="00892B09"/>
    <w:rsid w:val="008948F8"/>
    <w:rsid w:val="008C0536"/>
    <w:rsid w:val="008C1155"/>
    <w:rsid w:val="008D0167"/>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47DF7"/>
    <w:rsid w:val="00C50091"/>
    <w:rsid w:val="00C75DF9"/>
    <w:rsid w:val="00C84B56"/>
    <w:rsid w:val="00CA29FA"/>
    <w:rsid w:val="00CC5BDF"/>
    <w:rsid w:val="00CF0234"/>
    <w:rsid w:val="00CF0F4B"/>
    <w:rsid w:val="00CF1CED"/>
    <w:rsid w:val="00D3541C"/>
    <w:rsid w:val="00D51437"/>
    <w:rsid w:val="00D87C3B"/>
    <w:rsid w:val="00DA0098"/>
    <w:rsid w:val="00DB31FF"/>
    <w:rsid w:val="00DD0E69"/>
    <w:rsid w:val="00DD5572"/>
    <w:rsid w:val="00E0010C"/>
    <w:rsid w:val="00E0632F"/>
    <w:rsid w:val="00E4575A"/>
    <w:rsid w:val="00E47C85"/>
    <w:rsid w:val="00E66B06"/>
    <w:rsid w:val="00E72DD2"/>
    <w:rsid w:val="00E73975"/>
    <w:rsid w:val="00EA188F"/>
    <w:rsid w:val="00EA2766"/>
    <w:rsid w:val="00EB07CB"/>
    <w:rsid w:val="00EC7844"/>
    <w:rsid w:val="00F03BE4"/>
    <w:rsid w:val="00F05297"/>
    <w:rsid w:val="00F156D1"/>
    <w:rsid w:val="00F265CB"/>
    <w:rsid w:val="00F32430"/>
    <w:rsid w:val="00F47564"/>
    <w:rsid w:val="00F70F83"/>
    <w:rsid w:val="00F81538"/>
    <w:rsid w:val="00F81F8D"/>
    <w:rsid w:val="00F8635C"/>
    <w:rsid w:val="00F90093"/>
    <w:rsid w:val="00F9112A"/>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ED-43B4-A552-039CBE75C1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0.17749411138444363</c:v>
                </c:pt>
                <c:pt idx="1">
                  <c:v>0.19002473771662801</c:v>
                </c:pt>
                <c:pt idx="2">
                  <c:v>0.20646985879049998</c:v>
                </c:pt>
                <c:pt idx="3">
                  <c:v>9.6743899863590527E-2</c:v>
                </c:pt>
                <c:pt idx="4">
                  <c:v>1.4706312566119532E-2</c:v>
                </c:pt>
              </c:numCache>
            </c:numRef>
          </c:val>
          <c:extLst>
            <c:ext xmlns:c16="http://schemas.microsoft.com/office/drawing/2014/chart" uri="{C3380CC4-5D6E-409C-BE32-E72D297353CC}">
              <c16:uniqueId val="{00000001-41ED-43B4-A552-039CBE75C1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5726-5EDF-46D7-B561-26FCCA01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118</cp:revision>
  <cp:lastPrinted>2021-09-07T11:44:00Z</cp:lastPrinted>
  <dcterms:created xsi:type="dcterms:W3CDTF">2021-10-05T10:28:00Z</dcterms:created>
  <dcterms:modified xsi:type="dcterms:W3CDTF">2025-04-04T09:55:00Z</dcterms:modified>
</cp:coreProperties>
</file>