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DE4496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A2E69">
        <w:rPr>
          <w:rFonts w:cstheme="minorHAnsi"/>
        </w:rPr>
        <w:t>3</w:t>
      </w:r>
      <w:r w:rsidR="00D31C90">
        <w:rPr>
          <w:rFonts w:cstheme="minorHAnsi"/>
        </w:rPr>
        <w:t>0</w:t>
      </w:r>
      <w:r w:rsidR="00986649" w:rsidRPr="002A6763">
        <w:rPr>
          <w:rFonts w:cstheme="minorHAnsi"/>
        </w:rPr>
        <w:t>.</w:t>
      </w:r>
      <w:r w:rsidR="00F26D8F">
        <w:rPr>
          <w:rFonts w:cstheme="minorHAnsi"/>
        </w:rPr>
        <w:t>0</w:t>
      </w:r>
      <w:r w:rsidR="00B630F3">
        <w:rPr>
          <w:rFonts w:cstheme="minorHAnsi"/>
        </w:rPr>
        <w:t>5</w:t>
      </w:r>
      <w:r w:rsidR="00986649" w:rsidRPr="002A6763">
        <w:rPr>
          <w:rFonts w:cstheme="minorHAnsi"/>
        </w:rPr>
        <w:t>.202</w:t>
      </w:r>
      <w:r w:rsidR="00F26D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4EFF0BD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9D2A83">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24D31714" w:rsidR="007E0516" w:rsidRPr="00AC35E7" w:rsidRDefault="00E16461" w:rsidP="009D2A83">
            <w:pPr>
              <w:spacing w:line="276" w:lineRule="auto"/>
              <w:jc w:val="center"/>
              <w:rPr>
                <w:rFonts w:cstheme="minorHAnsi"/>
              </w:rPr>
            </w:pPr>
            <w:r>
              <w:rPr>
                <w:rFonts w:ascii="Calibri" w:hAnsi="Calibri" w:cs="Calibri"/>
                <w:color w:val="000000"/>
              </w:rPr>
              <w:t>9</w:t>
            </w:r>
            <w:r w:rsidR="004B5CE2">
              <w:rPr>
                <w:rFonts w:ascii="Calibri" w:hAnsi="Calibri" w:cs="Calibri"/>
                <w:color w:val="000000"/>
              </w:rPr>
              <w:t>3</w:t>
            </w:r>
            <w:r w:rsidR="007E0516">
              <w:rPr>
                <w:rFonts w:ascii="Calibri" w:hAnsi="Calibri" w:cs="Calibri"/>
                <w:color w:val="000000"/>
              </w:rPr>
              <w:t>,</w:t>
            </w:r>
            <w:r w:rsidR="00FE2DCC">
              <w:rPr>
                <w:rFonts w:ascii="Calibri" w:hAnsi="Calibri" w:cs="Calibri"/>
                <w:color w:val="000000"/>
              </w:rPr>
              <w:t>0</w:t>
            </w:r>
            <w:r w:rsidR="009D2A83">
              <w:rPr>
                <w:rFonts w:ascii="Calibri" w:hAnsi="Calibri" w:cs="Calibri"/>
                <w:color w:val="000000"/>
              </w:rPr>
              <w:t>6</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1B4B2A3D" w:rsidR="007E0516" w:rsidRPr="00AC35E7" w:rsidRDefault="004B5CE2" w:rsidP="00FE2DCC">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Pr>
                <w:rFonts w:ascii="Calibri" w:hAnsi="Calibri" w:cs="Calibri"/>
                <w:color w:val="000000"/>
              </w:rPr>
              <w:t>9</w:t>
            </w:r>
            <w:r w:rsidR="00FE2DCC">
              <w:rPr>
                <w:rFonts w:ascii="Calibri" w:hAnsi="Calibri" w:cs="Calibri"/>
                <w:color w:val="000000"/>
              </w:rPr>
              <w:t>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3D22C37" w:rsidR="007E0516" w:rsidRPr="00AC35E7" w:rsidRDefault="00AA278E" w:rsidP="009D2A83">
            <w:pPr>
              <w:jc w:val="center"/>
              <w:rPr>
                <w:rFonts w:cstheme="minorHAnsi"/>
              </w:rPr>
            </w:pPr>
            <w:r>
              <w:rPr>
                <w:rFonts w:cstheme="minorHAnsi"/>
              </w:rPr>
              <w:t>1</w:t>
            </w:r>
            <w:r w:rsidR="007E0516" w:rsidRPr="00DE19DD">
              <w:rPr>
                <w:rFonts w:cstheme="minorHAnsi"/>
              </w:rPr>
              <w:t>,</w:t>
            </w:r>
            <w:r w:rsidR="00A812D7">
              <w:rPr>
                <w:rFonts w:cstheme="minorHAnsi"/>
                <w:lang w:val="en-US"/>
              </w:rPr>
              <w:t>3</w:t>
            </w:r>
            <w:r w:rsidR="009D2A83">
              <w:rPr>
                <w:rFonts w:cstheme="minorHAnsi"/>
              </w:rPr>
              <w:t>5</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9A8E21D" w:rsidR="007E0516" w:rsidRPr="00AC35E7" w:rsidRDefault="00AC35E7" w:rsidP="009D2A83">
            <w:pPr>
              <w:jc w:val="center"/>
              <w:rPr>
                <w:rFonts w:cstheme="minorHAnsi"/>
              </w:rPr>
            </w:pPr>
            <w:r>
              <w:rPr>
                <w:rFonts w:ascii="Calibri" w:hAnsi="Calibri" w:cs="Calibri"/>
                <w:color w:val="000000"/>
              </w:rPr>
              <w:t>0</w:t>
            </w:r>
            <w:r w:rsidR="007E0516">
              <w:rPr>
                <w:rFonts w:ascii="Calibri" w:hAnsi="Calibri" w:cs="Calibri"/>
                <w:color w:val="000000"/>
              </w:rPr>
              <w:t>,</w:t>
            </w:r>
            <w:r w:rsidR="009D2A83">
              <w:rPr>
                <w:rFonts w:ascii="Calibri" w:hAnsi="Calibri" w:cs="Calibri"/>
                <w:color w:val="000000"/>
              </w:rPr>
              <w:t>90</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3D0B801" w:rsidR="004A325F" w:rsidRPr="00A812D7" w:rsidRDefault="00AA278E" w:rsidP="009D2A83">
            <w:pPr>
              <w:jc w:val="center"/>
              <w:rPr>
                <w:rFonts w:ascii="Calibri" w:hAnsi="Calibri" w:cs="Calibri"/>
                <w:color w:val="000000"/>
                <w:lang w:val="en-US"/>
              </w:rPr>
            </w:pPr>
            <w:r>
              <w:rPr>
                <w:rFonts w:ascii="Calibri" w:hAnsi="Calibri" w:cs="Calibri"/>
                <w:color w:val="000000"/>
              </w:rPr>
              <w:t>0</w:t>
            </w:r>
            <w:r w:rsidR="007E0516">
              <w:rPr>
                <w:rFonts w:ascii="Calibri" w:hAnsi="Calibri" w:cs="Calibri"/>
                <w:color w:val="000000"/>
              </w:rPr>
              <w:t>,</w:t>
            </w:r>
            <w:r w:rsidR="009D2A83">
              <w:rPr>
                <w:rFonts w:ascii="Calibri" w:hAnsi="Calibri" w:cs="Calibri"/>
                <w:color w:val="000000"/>
              </w:rPr>
              <w:t>72</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3FA379AE" w14:textId="77777777" w:rsidR="00EC1AD4" w:rsidRDefault="008D22F9" w:rsidP="00EC1AD4">
            <w:pPr>
              <w:pStyle w:val="ConsPlusNormal"/>
              <w:ind w:left="283"/>
              <w:rPr>
                <w:rFonts w:asciiTheme="minorHAnsi" w:hAnsiTheme="minorHAnsi" w:cstheme="minorHAnsi"/>
              </w:rPr>
            </w:pPr>
            <w:r w:rsidRPr="00B06CDB">
              <w:rPr>
                <w:rFonts w:asciiTheme="minorHAnsi" w:hAnsiTheme="minorHAnsi" w:cstheme="minorHAnsi"/>
              </w:rPr>
              <w:t>инфляции</w:t>
            </w:r>
            <w:r w:rsidR="00EC1AD4">
              <w:rPr>
                <w:rFonts w:asciiTheme="minorHAnsi" w:hAnsiTheme="minorHAnsi" w:cstheme="minorHAnsi"/>
              </w:rPr>
              <w:t>*</w:t>
            </w:r>
          </w:p>
          <w:p w14:paraId="377B7C46" w14:textId="4FB75A30" w:rsidR="008D22F9" w:rsidRPr="00B06CDB" w:rsidRDefault="00EC1AD4" w:rsidP="00B630F3">
            <w:pPr>
              <w:pStyle w:val="ConsPlusNormal"/>
              <w:ind w:left="283"/>
              <w:rPr>
                <w:rFonts w:asciiTheme="minorHAnsi" w:hAnsiTheme="minorHAnsi" w:cstheme="minorHAnsi"/>
              </w:rPr>
            </w:pPr>
            <w:r>
              <w:rPr>
                <w:rFonts w:cstheme="minorHAnsi"/>
                <w:sz w:val="12"/>
                <w:szCs w:val="12"/>
              </w:rPr>
              <w:t xml:space="preserve">*(использованы данные за </w:t>
            </w:r>
            <w:r w:rsidR="00B630F3">
              <w:rPr>
                <w:rFonts w:cstheme="minorHAnsi"/>
                <w:sz w:val="12"/>
                <w:szCs w:val="12"/>
              </w:rPr>
              <w:t>апрель</w:t>
            </w:r>
            <w:r>
              <w:rPr>
                <w:rFonts w:cstheme="minorHAnsi"/>
                <w:sz w:val="12"/>
                <w:szCs w:val="12"/>
              </w:rPr>
              <w:t xml:space="preserve"> 2025)</w:t>
            </w:r>
          </w:p>
        </w:tc>
      </w:tr>
      <w:tr w:rsidR="00E755CE" w:rsidRPr="00C50091" w14:paraId="163F6D42" w14:textId="77777777" w:rsidTr="00283B23">
        <w:tc>
          <w:tcPr>
            <w:tcW w:w="4365" w:type="dxa"/>
            <w:vMerge/>
          </w:tcPr>
          <w:p w14:paraId="439EA073" w14:textId="77777777" w:rsidR="00E755CE" w:rsidRPr="003B455E" w:rsidRDefault="00E755CE" w:rsidP="00E755CE">
            <w:pPr>
              <w:rPr>
                <w:rFonts w:cstheme="minorHAnsi"/>
              </w:rPr>
            </w:pPr>
            <w:bookmarkStart w:id="0" w:name="_GoBack" w:colFirst="3" w:colLast="3"/>
          </w:p>
        </w:tc>
        <w:tc>
          <w:tcPr>
            <w:tcW w:w="1380" w:type="dxa"/>
            <w:vAlign w:val="bottom"/>
          </w:tcPr>
          <w:p w14:paraId="377E34DE" w14:textId="77777777" w:rsidR="00E755CE" w:rsidRPr="00B06CDB" w:rsidRDefault="00E755CE" w:rsidP="00E755CE">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100A2363" w:rsidR="00E755CE" w:rsidRPr="00B06CDB" w:rsidRDefault="00E755CE" w:rsidP="00E755CE">
            <w:pPr>
              <w:pStyle w:val="ConsPlusNormal"/>
              <w:rPr>
                <w:rFonts w:asciiTheme="minorHAnsi" w:hAnsiTheme="minorHAnsi" w:cstheme="minorHAnsi"/>
              </w:rPr>
            </w:pPr>
            <w:r>
              <w:rPr>
                <w:rFonts w:ascii="Arial Narrow" w:hAnsi="Arial Narrow"/>
                <w:color w:val="000000"/>
                <w:sz w:val="20"/>
              </w:rPr>
              <w:t>0,78%</w:t>
            </w:r>
          </w:p>
        </w:tc>
        <w:tc>
          <w:tcPr>
            <w:tcW w:w="1846" w:type="dxa"/>
            <w:vAlign w:val="bottom"/>
          </w:tcPr>
          <w:p w14:paraId="5DA42905" w14:textId="2EB35B07" w:rsidR="00E755CE" w:rsidRPr="00B06CDB" w:rsidRDefault="00E755CE" w:rsidP="00E755CE">
            <w:pPr>
              <w:pStyle w:val="ConsPlusNormal"/>
              <w:rPr>
                <w:rFonts w:asciiTheme="minorHAnsi" w:hAnsiTheme="minorHAnsi" w:cstheme="minorHAnsi"/>
              </w:rPr>
            </w:pPr>
            <w:r>
              <w:rPr>
                <w:rFonts w:ascii="Arial Narrow" w:hAnsi="Arial Narrow"/>
                <w:color w:val="000000"/>
                <w:sz w:val="20"/>
              </w:rPr>
              <w:t>0,38%</w:t>
            </w:r>
          </w:p>
        </w:tc>
      </w:tr>
      <w:tr w:rsidR="00E755CE" w:rsidRPr="00C50091" w14:paraId="734DB2DE" w14:textId="77777777" w:rsidTr="00283B23">
        <w:tc>
          <w:tcPr>
            <w:tcW w:w="4365" w:type="dxa"/>
            <w:vMerge/>
          </w:tcPr>
          <w:p w14:paraId="1A4F3314" w14:textId="77777777" w:rsidR="00E755CE" w:rsidRPr="003B455E" w:rsidRDefault="00E755CE" w:rsidP="00E755CE">
            <w:pPr>
              <w:rPr>
                <w:rFonts w:cstheme="minorHAnsi"/>
              </w:rPr>
            </w:pPr>
          </w:p>
        </w:tc>
        <w:tc>
          <w:tcPr>
            <w:tcW w:w="1380" w:type="dxa"/>
            <w:vAlign w:val="bottom"/>
          </w:tcPr>
          <w:p w14:paraId="6B673F49" w14:textId="77777777" w:rsidR="00E755CE" w:rsidRPr="00B06CDB" w:rsidRDefault="00E755CE" w:rsidP="00E755CE">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3DD3431C" w:rsidR="00E755CE" w:rsidRPr="00B06CDB" w:rsidRDefault="00E755CE" w:rsidP="00E755CE">
            <w:pPr>
              <w:pStyle w:val="ConsPlusNormal"/>
              <w:rPr>
                <w:rFonts w:asciiTheme="minorHAnsi" w:hAnsiTheme="minorHAnsi" w:cstheme="minorHAnsi"/>
              </w:rPr>
            </w:pPr>
            <w:r>
              <w:rPr>
                <w:rFonts w:ascii="Arial Narrow" w:hAnsi="Arial Narrow"/>
                <w:color w:val="000000"/>
                <w:sz w:val="20"/>
              </w:rPr>
              <w:t>7,99%</w:t>
            </w:r>
          </w:p>
        </w:tc>
        <w:tc>
          <w:tcPr>
            <w:tcW w:w="1846" w:type="dxa"/>
            <w:vAlign w:val="bottom"/>
          </w:tcPr>
          <w:p w14:paraId="0A9EC4F7" w14:textId="76BB3FE3" w:rsidR="00E755CE" w:rsidRPr="00B06CDB" w:rsidRDefault="00E755CE" w:rsidP="00E755CE">
            <w:pPr>
              <w:pStyle w:val="ConsPlusNormal"/>
              <w:rPr>
                <w:rFonts w:asciiTheme="minorHAnsi" w:hAnsiTheme="minorHAnsi" w:cstheme="minorHAnsi"/>
              </w:rPr>
            </w:pPr>
            <w:r>
              <w:rPr>
                <w:rFonts w:ascii="Arial Narrow" w:hAnsi="Arial Narrow"/>
                <w:color w:val="000000"/>
                <w:sz w:val="20"/>
              </w:rPr>
              <w:t>6,12%</w:t>
            </w:r>
          </w:p>
        </w:tc>
      </w:tr>
      <w:tr w:rsidR="00E755CE" w:rsidRPr="00C50091" w14:paraId="2D189623" w14:textId="77777777" w:rsidTr="00283B23">
        <w:tc>
          <w:tcPr>
            <w:tcW w:w="4365" w:type="dxa"/>
            <w:vMerge/>
          </w:tcPr>
          <w:p w14:paraId="06D3E770" w14:textId="77777777" w:rsidR="00E755CE" w:rsidRPr="003B455E" w:rsidRDefault="00E755CE" w:rsidP="00E755CE">
            <w:pPr>
              <w:rPr>
                <w:rFonts w:cstheme="minorHAnsi"/>
              </w:rPr>
            </w:pPr>
          </w:p>
        </w:tc>
        <w:tc>
          <w:tcPr>
            <w:tcW w:w="1380" w:type="dxa"/>
            <w:vAlign w:val="bottom"/>
          </w:tcPr>
          <w:p w14:paraId="0A625FAD" w14:textId="77777777" w:rsidR="00E755CE" w:rsidRPr="00B06CDB" w:rsidRDefault="00E755CE" w:rsidP="00E755CE">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74DC641C" w:rsidR="00E755CE" w:rsidRPr="00B06CDB" w:rsidRDefault="00E755CE" w:rsidP="00E755CE">
            <w:pPr>
              <w:pStyle w:val="ConsPlusNormal"/>
              <w:rPr>
                <w:rFonts w:asciiTheme="minorHAnsi" w:hAnsiTheme="minorHAnsi" w:cstheme="minorHAnsi"/>
              </w:rPr>
            </w:pPr>
            <w:r>
              <w:rPr>
                <w:rFonts w:ascii="Arial Narrow" w:hAnsi="Arial Narrow"/>
                <w:color w:val="000000"/>
                <w:sz w:val="20"/>
              </w:rPr>
              <w:t>12,95%</w:t>
            </w:r>
          </w:p>
        </w:tc>
        <w:tc>
          <w:tcPr>
            <w:tcW w:w="1846" w:type="dxa"/>
            <w:vAlign w:val="bottom"/>
          </w:tcPr>
          <w:p w14:paraId="5A1631C8" w14:textId="6AFBD814" w:rsidR="00E755CE" w:rsidRPr="00B06CDB" w:rsidRDefault="00E755CE" w:rsidP="00E755CE">
            <w:pPr>
              <w:pStyle w:val="ConsPlusNormal"/>
              <w:rPr>
                <w:rFonts w:asciiTheme="minorHAnsi" w:hAnsiTheme="minorHAnsi" w:cstheme="minorHAnsi"/>
              </w:rPr>
            </w:pPr>
            <w:r>
              <w:rPr>
                <w:rFonts w:ascii="Arial Narrow" w:hAnsi="Arial Narrow"/>
                <w:color w:val="000000"/>
                <w:sz w:val="20"/>
              </w:rPr>
              <w:t>6,97%</w:t>
            </w:r>
          </w:p>
        </w:tc>
      </w:tr>
      <w:tr w:rsidR="00E755CE" w:rsidRPr="00C50091" w14:paraId="00022598" w14:textId="77777777" w:rsidTr="005E1535">
        <w:tc>
          <w:tcPr>
            <w:tcW w:w="4365" w:type="dxa"/>
            <w:vMerge/>
          </w:tcPr>
          <w:p w14:paraId="23447C1B" w14:textId="77777777" w:rsidR="00E755CE" w:rsidRPr="003B455E" w:rsidRDefault="00E755CE" w:rsidP="00E755CE">
            <w:pPr>
              <w:rPr>
                <w:rFonts w:cstheme="minorHAnsi"/>
              </w:rPr>
            </w:pPr>
          </w:p>
        </w:tc>
        <w:tc>
          <w:tcPr>
            <w:tcW w:w="1380" w:type="dxa"/>
            <w:vAlign w:val="bottom"/>
          </w:tcPr>
          <w:p w14:paraId="1559E4EA" w14:textId="77777777" w:rsidR="00E755CE" w:rsidRPr="00B06CDB" w:rsidRDefault="00E755CE" w:rsidP="00E755CE">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DD08337" w:rsidR="00E755CE" w:rsidRPr="00B06CDB" w:rsidRDefault="00E755CE" w:rsidP="00E755CE">
            <w:pPr>
              <w:pStyle w:val="ConsPlusNormal"/>
              <w:rPr>
                <w:rFonts w:asciiTheme="minorHAnsi" w:hAnsiTheme="minorHAnsi" w:cstheme="minorHAnsi"/>
              </w:rPr>
            </w:pPr>
            <w:r>
              <w:rPr>
                <w:rFonts w:ascii="Arial Narrow" w:hAnsi="Arial Narrow"/>
                <w:color w:val="000000"/>
                <w:sz w:val="20"/>
              </w:rPr>
              <w:t>18,56%</w:t>
            </w:r>
          </w:p>
        </w:tc>
        <w:tc>
          <w:tcPr>
            <w:tcW w:w="1846" w:type="dxa"/>
            <w:vAlign w:val="bottom"/>
          </w:tcPr>
          <w:p w14:paraId="4EF284CC" w14:textId="64003F4E" w:rsidR="00E755CE" w:rsidRPr="00B06CDB" w:rsidRDefault="00E755CE" w:rsidP="00E755CE">
            <w:pPr>
              <w:pStyle w:val="ConsPlusNormal"/>
              <w:rPr>
                <w:color w:val="000000"/>
                <w:szCs w:val="22"/>
              </w:rPr>
            </w:pPr>
            <w:r>
              <w:rPr>
                <w:rFonts w:ascii="Arial Narrow" w:hAnsi="Arial Narrow"/>
                <w:color w:val="000000"/>
                <w:sz w:val="20"/>
              </w:rPr>
              <w:t>8,33%</w:t>
            </w:r>
          </w:p>
        </w:tc>
      </w:tr>
      <w:tr w:rsidR="00E755CE" w:rsidRPr="00C50091" w14:paraId="61586E32" w14:textId="77777777" w:rsidTr="001167F8">
        <w:tc>
          <w:tcPr>
            <w:tcW w:w="4365" w:type="dxa"/>
            <w:vMerge/>
          </w:tcPr>
          <w:p w14:paraId="6D68E732" w14:textId="77777777" w:rsidR="00E755CE" w:rsidRPr="003B455E" w:rsidRDefault="00E755CE" w:rsidP="00E755CE">
            <w:pPr>
              <w:rPr>
                <w:rFonts w:cstheme="minorHAnsi"/>
              </w:rPr>
            </w:pPr>
          </w:p>
        </w:tc>
        <w:tc>
          <w:tcPr>
            <w:tcW w:w="1380" w:type="dxa"/>
            <w:vAlign w:val="bottom"/>
          </w:tcPr>
          <w:p w14:paraId="6C7A6518" w14:textId="77777777" w:rsidR="00E755CE" w:rsidRPr="00B06CDB" w:rsidRDefault="00E755CE" w:rsidP="00E755CE">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154F5246" w:rsidR="00E755CE" w:rsidRPr="00B06CDB" w:rsidRDefault="00E755CE" w:rsidP="00E755CE">
            <w:pPr>
              <w:pStyle w:val="ConsPlusNormal"/>
              <w:rPr>
                <w:rFonts w:asciiTheme="minorHAnsi" w:hAnsiTheme="minorHAnsi" w:cstheme="minorHAnsi"/>
              </w:rPr>
            </w:pPr>
            <w:r>
              <w:rPr>
                <w:rFonts w:ascii="Arial Narrow" w:hAnsi="Arial Narrow"/>
                <w:color w:val="000000"/>
                <w:sz w:val="20"/>
              </w:rPr>
              <w:t>56,59%</w:t>
            </w:r>
          </w:p>
        </w:tc>
        <w:tc>
          <w:tcPr>
            <w:tcW w:w="1846" w:type="dxa"/>
            <w:vAlign w:val="bottom"/>
          </w:tcPr>
          <w:p w14:paraId="4946C1EE" w14:textId="4D47B0D6" w:rsidR="00E755CE" w:rsidRPr="00B06CDB" w:rsidRDefault="00E755CE" w:rsidP="00E755CE">
            <w:pPr>
              <w:pStyle w:val="ConsPlusNormal"/>
              <w:rPr>
                <w:rFonts w:asciiTheme="minorHAnsi" w:hAnsiTheme="minorHAnsi" w:cstheme="minorHAnsi"/>
              </w:rPr>
            </w:pPr>
            <w:r>
              <w:rPr>
                <w:rFonts w:ascii="Arial Narrow" w:hAnsi="Arial Narrow"/>
                <w:color w:val="000000"/>
                <w:sz w:val="20"/>
              </w:rPr>
              <w:t>34,99%</w:t>
            </w:r>
          </w:p>
        </w:tc>
      </w:tr>
      <w:tr w:rsidR="00E755CE" w:rsidRPr="00C50091" w14:paraId="23E49679" w14:textId="77777777" w:rsidTr="00EE47DE">
        <w:tc>
          <w:tcPr>
            <w:tcW w:w="4365" w:type="dxa"/>
            <w:vMerge/>
          </w:tcPr>
          <w:p w14:paraId="18885D97" w14:textId="77777777" w:rsidR="00E755CE" w:rsidRPr="003B455E" w:rsidRDefault="00E755CE" w:rsidP="00E755CE">
            <w:pPr>
              <w:pStyle w:val="ConsPlusNormal"/>
              <w:rPr>
                <w:rFonts w:asciiTheme="minorHAnsi" w:hAnsiTheme="minorHAnsi" w:cstheme="minorHAnsi"/>
              </w:rPr>
            </w:pPr>
          </w:p>
        </w:tc>
        <w:tc>
          <w:tcPr>
            <w:tcW w:w="1380" w:type="dxa"/>
            <w:vAlign w:val="bottom"/>
          </w:tcPr>
          <w:p w14:paraId="427B3323" w14:textId="77777777" w:rsidR="00E755CE" w:rsidRPr="00B06CDB" w:rsidRDefault="00E755CE" w:rsidP="00E755CE">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5B42D6D3" w:rsidR="00E755CE" w:rsidRPr="00B06CDB" w:rsidRDefault="00E755CE" w:rsidP="00E755CE">
            <w:pPr>
              <w:pStyle w:val="ConsPlusNormal"/>
              <w:rPr>
                <w:rFonts w:asciiTheme="minorHAnsi" w:hAnsiTheme="minorHAnsi" w:cstheme="minorHAnsi"/>
              </w:rPr>
            </w:pPr>
            <w:r>
              <w:rPr>
                <w:rFonts w:ascii="Arial Narrow" w:hAnsi="Arial Narrow"/>
                <w:color w:val="000000"/>
                <w:sz w:val="20"/>
              </w:rPr>
              <w:t>82,71%</w:t>
            </w:r>
          </w:p>
        </w:tc>
        <w:tc>
          <w:tcPr>
            <w:tcW w:w="1846" w:type="dxa"/>
            <w:vAlign w:val="bottom"/>
          </w:tcPr>
          <w:p w14:paraId="529BB3CB" w14:textId="0EFFFB45" w:rsidR="00E755CE" w:rsidRPr="00B06CDB" w:rsidRDefault="00E755CE" w:rsidP="00E755CE">
            <w:pPr>
              <w:pStyle w:val="ConsPlusNormal"/>
              <w:rPr>
                <w:rFonts w:asciiTheme="minorHAnsi" w:hAnsiTheme="minorHAnsi" w:cstheme="minorHAnsi"/>
              </w:rPr>
            </w:pPr>
            <w:r>
              <w:rPr>
                <w:rFonts w:ascii="Arial Narrow" w:hAnsi="Arial Narrow"/>
                <w:color w:val="000000"/>
                <w:sz w:val="20"/>
              </w:rPr>
              <w:t>31,53%</w:t>
            </w:r>
          </w:p>
        </w:tc>
      </w:tr>
      <w:bookmarkEnd w:id="0"/>
    </w:tbl>
    <w:p w14:paraId="136D627F" w14:textId="77777777" w:rsidR="004F6824" w:rsidRPr="00C50091" w:rsidRDefault="004F6824" w:rsidP="00986649">
      <w:pPr>
        <w:spacing w:line="276" w:lineRule="auto"/>
        <w:rPr>
          <w:rFonts w:cstheme="minorHAnsi"/>
        </w:rPr>
      </w:pPr>
    </w:p>
    <w:p w14:paraId="66686100" w14:textId="42800DB8" w:rsidR="007A0DCF" w:rsidRPr="00C50091" w:rsidRDefault="007E4067" w:rsidP="009D2A8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D2A83" w:rsidRPr="009D2A83">
        <w:rPr>
          <w:rFonts w:cstheme="minorHAnsi"/>
        </w:rPr>
        <w:t xml:space="preserve">303 769,48 </w:t>
      </w:r>
      <w:r w:rsidRPr="00C50091">
        <w:rPr>
          <w:rFonts w:cstheme="minorHAnsi"/>
        </w:rPr>
        <w:t>рублей.</w:t>
      </w:r>
    </w:p>
    <w:p w14:paraId="59CB4D01" w14:textId="338730F6" w:rsidR="007F4701" w:rsidRPr="007F4701" w:rsidRDefault="007A0DCF" w:rsidP="009D2A8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9D2A83" w:rsidRPr="009D2A83">
        <w:rPr>
          <w:rFonts w:cstheme="minorHAnsi"/>
        </w:rPr>
        <w:t>577</w:t>
      </w:r>
      <w:r w:rsidR="009D2A83">
        <w:rPr>
          <w:rFonts w:cstheme="minorHAnsi"/>
        </w:rPr>
        <w:t> </w:t>
      </w:r>
      <w:r w:rsidR="009D2A83" w:rsidRPr="009D2A83">
        <w:rPr>
          <w:rFonts w:cstheme="minorHAnsi"/>
        </w:rPr>
        <w:t>162</w:t>
      </w:r>
      <w:r w:rsidR="009D2A83">
        <w:rPr>
          <w:rFonts w:cstheme="minorHAnsi"/>
        </w:rPr>
        <w:t xml:space="preserve"> </w:t>
      </w:r>
      <w:r w:rsidR="009D2A83" w:rsidRPr="009D2A83">
        <w:rPr>
          <w:rFonts w:cstheme="minorHAnsi"/>
        </w:rPr>
        <w:t xml:space="preserve">005,17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73AA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85D4B"/>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2E69"/>
    <w:rsid w:val="003A7C08"/>
    <w:rsid w:val="003A7E82"/>
    <w:rsid w:val="003B356C"/>
    <w:rsid w:val="003B455E"/>
    <w:rsid w:val="003C4E56"/>
    <w:rsid w:val="003C4E96"/>
    <w:rsid w:val="003D56F7"/>
    <w:rsid w:val="003F6D2F"/>
    <w:rsid w:val="004020C2"/>
    <w:rsid w:val="00413A08"/>
    <w:rsid w:val="004154CB"/>
    <w:rsid w:val="00425F0D"/>
    <w:rsid w:val="004824E1"/>
    <w:rsid w:val="004A325F"/>
    <w:rsid w:val="004B5CE2"/>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90BE1"/>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2A83"/>
    <w:rsid w:val="009D5F29"/>
    <w:rsid w:val="00A13150"/>
    <w:rsid w:val="00A240BD"/>
    <w:rsid w:val="00A34267"/>
    <w:rsid w:val="00A81056"/>
    <w:rsid w:val="00A812D7"/>
    <w:rsid w:val="00A82E4C"/>
    <w:rsid w:val="00A90490"/>
    <w:rsid w:val="00A96FE3"/>
    <w:rsid w:val="00AA1555"/>
    <w:rsid w:val="00AA278E"/>
    <w:rsid w:val="00AB030D"/>
    <w:rsid w:val="00AB294D"/>
    <w:rsid w:val="00AC35E7"/>
    <w:rsid w:val="00AD2AFD"/>
    <w:rsid w:val="00AE7425"/>
    <w:rsid w:val="00AF0868"/>
    <w:rsid w:val="00B06CDB"/>
    <w:rsid w:val="00B423DC"/>
    <w:rsid w:val="00B54044"/>
    <w:rsid w:val="00B54989"/>
    <w:rsid w:val="00B61C41"/>
    <w:rsid w:val="00B630F3"/>
    <w:rsid w:val="00B83893"/>
    <w:rsid w:val="00B871E0"/>
    <w:rsid w:val="00B94BAB"/>
    <w:rsid w:val="00BE63D5"/>
    <w:rsid w:val="00C164AF"/>
    <w:rsid w:val="00C35478"/>
    <w:rsid w:val="00C45B63"/>
    <w:rsid w:val="00C50091"/>
    <w:rsid w:val="00C75DF9"/>
    <w:rsid w:val="00C84B56"/>
    <w:rsid w:val="00C92704"/>
    <w:rsid w:val="00CF0234"/>
    <w:rsid w:val="00D31C90"/>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755CE"/>
    <w:rsid w:val="00E93A74"/>
    <w:rsid w:val="00EA345A"/>
    <w:rsid w:val="00EC034C"/>
    <w:rsid w:val="00EC1AD4"/>
    <w:rsid w:val="00EC2D33"/>
    <w:rsid w:val="00F00D61"/>
    <w:rsid w:val="00F265CB"/>
    <w:rsid w:val="00F26D8F"/>
    <w:rsid w:val="00F8635C"/>
    <w:rsid w:val="00F90093"/>
    <w:rsid w:val="00F92FF1"/>
    <w:rsid w:val="00FA07AF"/>
    <w:rsid w:val="00FE2DCC"/>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45805879">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E852-E156-4903-B59C-55907DAA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119</cp:revision>
  <cp:lastPrinted>2021-09-07T11:44:00Z</cp:lastPrinted>
  <dcterms:created xsi:type="dcterms:W3CDTF">2021-10-05T10:09:00Z</dcterms:created>
  <dcterms:modified xsi:type="dcterms:W3CDTF">2025-06-09T13:06:00Z</dcterms:modified>
</cp:coreProperties>
</file>